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3925DD" w14:textId="77777777" w:rsidR="00FE77E3" w:rsidRDefault="00FE77E3" w:rsidP="009B08C2">
      <w:pPr>
        <w:jc w:val="center"/>
        <w:rPr>
          <w:b/>
          <w:bCs/>
        </w:rPr>
      </w:pPr>
    </w:p>
    <w:p w14:paraId="796E4442" w14:textId="77777777" w:rsidR="00FE77E3" w:rsidRDefault="00FE77E3" w:rsidP="009B08C2">
      <w:pPr>
        <w:jc w:val="center"/>
        <w:rPr>
          <w:b/>
          <w:bCs/>
        </w:rPr>
      </w:pPr>
    </w:p>
    <w:p w14:paraId="163D81EE" w14:textId="77777777" w:rsidR="00FE77E3" w:rsidRDefault="00FE77E3" w:rsidP="009B08C2">
      <w:pPr>
        <w:jc w:val="center"/>
        <w:rPr>
          <w:b/>
          <w:bCs/>
        </w:rPr>
      </w:pPr>
    </w:p>
    <w:p w14:paraId="50AE34F1" w14:textId="77777777" w:rsidR="00FE77E3" w:rsidRDefault="00FE77E3" w:rsidP="009B08C2">
      <w:pPr>
        <w:jc w:val="center"/>
        <w:rPr>
          <w:b/>
          <w:bCs/>
        </w:rPr>
      </w:pPr>
    </w:p>
    <w:p w14:paraId="4631E535" w14:textId="77777777" w:rsidR="00FE77E3" w:rsidRDefault="00FE77E3" w:rsidP="009B08C2">
      <w:pPr>
        <w:jc w:val="center"/>
        <w:rPr>
          <w:b/>
          <w:bCs/>
        </w:rPr>
      </w:pPr>
    </w:p>
    <w:p w14:paraId="0332EC10" w14:textId="77777777" w:rsidR="00FE77E3" w:rsidRDefault="00FE77E3" w:rsidP="009B08C2">
      <w:pPr>
        <w:jc w:val="center"/>
        <w:rPr>
          <w:b/>
          <w:bCs/>
        </w:rPr>
      </w:pPr>
    </w:p>
    <w:sdt>
      <w:sdtPr>
        <w:rPr>
          <w:b/>
          <w:bCs/>
        </w:rPr>
        <w:id w:val="-1063638190"/>
        <w:placeholder>
          <w:docPart w:val="5E65DEB3AC3A44C8BBC7771CCD07DC39"/>
        </w:placeholder>
        <w:showingPlcHdr/>
        <w:text/>
      </w:sdtPr>
      <w:sdtContent>
        <w:p w14:paraId="5396D211" w14:textId="77777777" w:rsidR="007571B6" w:rsidRDefault="007571B6" w:rsidP="007571B6">
          <w:pPr>
            <w:jc w:val="center"/>
            <w:rPr>
              <w:b/>
              <w:bCs/>
            </w:rPr>
          </w:pPr>
          <w:r w:rsidRPr="003A4AA9">
            <w:rPr>
              <w:b/>
              <w:bCs/>
              <w:color w:val="A6192E" w:themeColor="accent1"/>
              <w:sz w:val="36"/>
              <w:szCs w:val="36"/>
            </w:rPr>
            <w:t xml:space="preserve">Agency Name </w:t>
          </w:r>
        </w:p>
      </w:sdtContent>
    </w:sdt>
    <w:p w14:paraId="5C05AF1E" w14:textId="77777777" w:rsidR="0029096E" w:rsidRDefault="0029096E" w:rsidP="009B08C2">
      <w:pPr>
        <w:jc w:val="center"/>
        <w:rPr>
          <w:b/>
          <w:bCs/>
        </w:rPr>
      </w:pPr>
    </w:p>
    <w:p w14:paraId="611BF3AE" w14:textId="77777777" w:rsidR="00FE77E3" w:rsidRDefault="00FE77E3" w:rsidP="009B08C2">
      <w:pPr>
        <w:jc w:val="center"/>
        <w:rPr>
          <w:b/>
          <w:bCs/>
        </w:rPr>
      </w:pPr>
    </w:p>
    <w:p w14:paraId="086035A1" w14:textId="77777777" w:rsidR="0029096E" w:rsidRDefault="0029096E" w:rsidP="009B08C2">
      <w:pPr>
        <w:jc w:val="center"/>
        <w:rPr>
          <w:b/>
          <w:bCs/>
        </w:rPr>
      </w:pPr>
    </w:p>
    <w:p w14:paraId="6DF605AD" w14:textId="77777777" w:rsidR="00276260" w:rsidRDefault="00276260" w:rsidP="009B08C2">
      <w:pPr>
        <w:jc w:val="center"/>
        <w:rPr>
          <w:b/>
          <w:bCs/>
          <w:sz w:val="52"/>
          <w:szCs w:val="52"/>
        </w:rPr>
      </w:pPr>
      <w:r>
        <w:rPr>
          <w:b/>
          <w:bCs/>
          <w:sz w:val="52"/>
          <w:szCs w:val="52"/>
        </w:rPr>
        <w:t>911</w:t>
      </w:r>
    </w:p>
    <w:p w14:paraId="1244B3CA" w14:textId="77777777" w:rsidR="00FE77E3" w:rsidRDefault="00FE77E3" w:rsidP="009B08C2">
      <w:pPr>
        <w:jc w:val="center"/>
        <w:rPr>
          <w:b/>
          <w:bCs/>
          <w:sz w:val="52"/>
          <w:szCs w:val="52"/>
        </w:rPr>
      </w:pPr>
      <w:r w:rsidRPr="00FE77E3">
        <w:rPr>
          <w:b/>
          <w:bCs/>
          <w:sz w:val="52"/>
          <w:szCs w:val="52"/>
        </w:rPr>
        <w:t xml:space="preserve">Public Safety Answering Point </w:t>
      </w:r>
      <w:r w:rsidR="00EC41BF">
        <w:rPr>
          <w:b/>
          <w:bCs/>
          <w:sz w:val="52"/>
          <w:szCs w:val="52"/>
        </w:rPr>
        <w:t>/</w:t>
      </w:r>
    </w:p>
    <w:p w14:paraId="70B1FC42" w14:textId="77777777" w:rsidR="00EC41BF" w:rsidRPr="00FE77E3" w:rsidRDefault="00EC41BF" w:rsidP="009B08C2">
      <w:pPr>
        <w:jc w:val="center"/>
        <w:rPr>
          <w:b/>
          <w:bCs/>
          <w:sz w:val="52"/>
          <w:szCs w:val="52"/>
        </w:rPr>
      </w:pPr>
      <w:r>
        <w:rPr>
          <w:b/>
          <w:bCs/>
          <w:sz w:val="52"/>
          <w:szCs w:val="52"/>
        </w:rPr>
        <w:t>Emergency Communications Center</w:t>
      </w:r>
    </w:p>
    <w:p w14:paraId="772772CC" w14:textId="77777777" w:rsidR="00FE77E3" w:rsidRPr="00FE77E3" w:rsidRDefault="00FE77E3" w:rsidP="009B08C2">
      <w:pPr>
        <w:jc w:val="center"/>
        <w:rPr>
          <w:b/>
          <w:bCs/>
          <w:sz w:val="52"/>
          <w:szCs w:val="52"/>
        </w:rPr>
      </w:pPr>
    </w:p>
    <w:p w14:paraId="3F6C0202" w14:textId="77777777" w:rsidR="00CC238E" w:rsidRDefault="00E53677" w:rsidP="009B08C2">
      <w:pPr>
        <w:jc w:val="center"/>
        <w:rPr>
          <w:b/>
          <w:bCs/>
          <w:sz w:val="52"/>
          <w:szCs w:val="52"/>
        </w:rPr>
      </w:pPr>
      <w:r>
        <w:rPr>
          <w:b/>
          <w:bCs/>
          <w:sz w:val="52"/>
          <w:szCs w:val="52"/>
        </w:rPr>
        <w:t xml:space="preserve">COVID-19 </w:t>
      </w:r>
      <w:r w:rsidR="00FE77E3" w:rsidRPr="00FE77E3">
        <w:rPr>
          <w:b/>
          <w:bCs/>
          <w:sz w:val="52"/>
          <w:szCs w:val="52"/>
        </w:rPr>
        <w:t>Pandemi</w:t>
      </w:r>
      <w:r w:rsidR="00EC5C2C">
        <w:rPr>
          <w:b/>
          <w:bCs/>
          <w:sz w:val="52"/>
          <w:szCs w:val="52"/>
        </w:rPr>
        <w:t>c</w:t>
      </w:r>
      <w:r w:rsidR="00FE77E3" w:rsidRPr="00FE77E3">
        <w:rPr>
          <w:b/>
          <w:bCs/>
          <w:sz w:val="52"/>
          <w:szCs w:val="52"/>
        </w:rPr>
        <w:t xml:space="preserve"> </w:t>
      </w:r>
    </w:p>
    <w:p w14:paraId="2D95D0FB" w14:textId="77777777" w:rsidR="00FE77E3" w:rsidRPr="00FE77E3" w:rsidRDefault="00CC238E" w:rsidP="009B08C2">
      <w:pPr>
        <w:jc w:val="center"/>
        <w:rPr>
          <w:b/>
          <w:bCs/>
          <w:sz w:val="52"/>
          <w:szCs w:val="52"/>
        </w:rPr>
      </w:pPr>
      <w:r>
        <w:rPr>
          <w:b/>
          <w:bCs/>
          <w:sz w:val="52"/>
          <w:szCs w:val="52"/>
        </w:rPr>
        <w:t xml:space="preserve">Continuity of Operations </w:t>
      </w:r>
      <w:r w:rsidR="00FE77E3" w:rsidRPr="00FE77E3">
        <w:rPr>
          <w:b/>
          <w:bCs/>
          <w:sz w:val="52"/>
          <w:szCs w:val="52"/>
        </w:rPr>
        <w:t>Response Plan</w:t>
      </w:r>
      <w:r w:rsidR="000E0333">
        <w:rPr>
          <w:b/>
          <w:bCs/>
          <w:sz w:val="52"/>
          <w:szCs w:val="52"/>
        </w:rPr>
        <w:t xml:space="preserve"> for </w:t>
      </w:r>
    </w:p>
    <w:p w14:paraId="677F073F" w14:textId="77777777" w:rsidR="000E0333" w:rsidRPr="00FE77E3" w:rsidRDefault="00B44A9F" w:rsidP="009B08C2">
      <w:pPr>
        <w:jc w:val="center"/>
        <w:rPr>
          <w:b/>
          <w:bCs/>
          <w:sz w:val="52"/>
          <w:szCs w:val="52"/>
        </w:rPr>
      </w:pPr>
      <w:r>
        <w:rPr>
          <w:b/>
          <w:bCs/>
          <w:sz w:val="52"/>
          <w:szCs w:val="52"/>
        </w:rPr>
        <w:t>Resurgence</w:t>
      </w:r>
      <w:r w:rsidR="000E0333">
        <w:rPr>
          <w:b/>
          <w:bCs/>
          <w:sz w:val="52"/>
          <w:szCs w:val="52"/>
        </w:rPr>
        <w:t xml:space="preserve"> of Pandemic</w:t>
      </w:r>
    </w:p>
    <w:p w14:paraId="0F45E278" w14:textId="77777777" w:rsidR="00FE77E3" w:rsidRDefault="00FE77E3" w:rsidP="009B08C2">
      <w:pPr>
        <w:jc w:val="center"/>
        <w:rPr>
          <w:b/>
          <w:bCs/>
        </w:rPr>
      </w:pPr>
    </w:p>
    <w:p w14:paraId="070DBC43" w14:textId="77777777" w:rsidR="00F95CC9" w:rsidRPr="00E24422" w:rsidRDefault="0058516D" w:rsidP="009B08C2">
      <w:pPr>
        <w:jc w:val="center"/>
        <w:rPr>
          <w:b/>
          <w:bCs/>
          <w:color w:val="707474" w:themeColor="background2" w:themeShade="80"/>
          <w:sz w:val="48"/>
          <w:szCs w:val="48"/>
        </w:rPr>
      </w:pPr>
      <w:r w:rsidRPr="00E24422">
        <w:rPr>
          <w:b/>
          <w:bCs/>
          <w:color w:val="707474" w:themeColor="background2" w:themeShade="80"/>
          <w:sz w:val="48"/>
          <w:szCs w:val="48"/>
        </w:rPr>
        <w:t>[</w:t>
      </w:r>
      <w:r w:rsidR="006F25B1" w:rsidRPr="00E24422">
        <w:rPr>
          <w:b/>
          <w:bCs/>
          <w:color w:val="707474" w:themeColor="background2" w:themeShade="80"/>
          <w:sz w:val="48"/>
          <w:szCs w:val="48"/>
        </w:rPr>
        <w:t>Outline</w:t>
      </w:r>
      <w:r w:rsidRPr="00E24422">
        <w:rPr>
          <w:b/>
          <w:bCs/>
          <w:color w:val="707474" w:themeColor="background2" w:themeShade="80"/>
          <w:sz w:val="48"/>
          <w:szCs w:val="48"/>
        </w:rPr>
        <w:t>]</w:t>
      </w:r>
    </w:p>
    <w:p w14:paraId="34FBFF54" w14:textId="77777777" w:rsidR="00F95CC9" w:rsidRPr="00F37477" w:rsidRDefault="00F95CC9" w:rsidP="009B08C2">
      <w:pPr>
        <w:jc w:val="center"/>
        <w:rPr>
          <w:b/>
          <w:bCs/>
        </w:rPr>
      </w:pPr>
    </w:p>
    <w:p w14:paraId="427EFAB4" w14:textId="77777777" w:rsidR="005E5DE7" w:rsidRPr="00450188" w:rsidRDefault="005E5DE7" w:rsidP="009B08C2">
      <w:pPr>
        <w:jc w:val="center"/>
        <w:rPr>
          <w:b/>
        </w:rPr>
      </w:pPr>
    </w:p>
    <w:p w14:paraId="1C64A648" w14:textId="77777777" w:rsidR="00FE77E3" w:rsidRPr="00450188" w:rsidRDefault="00FE77E3" w:rsidP="009B08C2">
      <w:pPr>
        <w:jc w:val="center"/>
        <w:rPr>
          <w:b/>
        </w:rPr>
      </w:pPr>
    </w:p>
    <w:p w14:paraId="5C4BD84B" w14:textId="77777777" w:rsidR="005E5DE7" w:rsidRPr="00450188" w:rsidRDefault="005E5DE7" w:rsidP="009818AC">
      <w:pPr>
        <w:jc w:val="center"/>
        <w:rPr>
          <w:b/>
        </w:rPr>
      </w:pPr>
    </w:p>
    <w:p w14:paraId="64B5A1AA" w14:textId="77777777" w:rsidR="00F95CC9" w:rsidRPr="00E24422" w:rsidRDefault="00F95CC9" w:rsidP="00F95CC9">
      <w:pPr>
        <w:jc w:val="center"/>
        <w:rPr>
          <w:color w:val="A8ABAB" w:themeColor="background2" w:themeShade="BF"/>
        </w:rPr>
      </w:pPr>
      <w:r>
        <w:br w:type="page"/>
      </w:r>
    </w:p>
    <w:p w14:paraId="2707F098" w14:textId="77777777" w:rsidR="0036181E" w:rsidRDefault="0036181E" w:rsidP="00F95CC9">
      <w:pPr>
        <w:jc w:val="center"/>
        <w:sectPr w:rsidR="0036181E" w:rsidSect="0036181E">
          <w:headerReference w:type="default" r:id="rId11"/>
          <w:footerReference w:type="default" r:id="rId12"/>
          <w:pgSz w:w="12240" w:h="15840"/>
          <w:pgMar w:top="1440" w:right="1440" w:bottom="1440" w:left="1440" w:header="720" w:footer="720" w:gutter="0"/>
          <w:pgBorders w:display="firstPage" w:offsetFrom="page">
            <w:top w:val="thickThinLargeGap" w:sz="24" w:space="24" w:color="002060"/>
            <w:left w:val="thickThinLargeGap" w:sz="24" w:space="24" w:color="002060"/>
            <w:bottom w:val="thinThickLargeGap" w:sz="24" w:space="24" w:color="002060"/>
            <w:right w:val="thinThickLargeGap" w:sz="24" w:space="24" w:color="002060"/>
          </w:pgBorders>
          <w:cols w:space="720"/>
          <w:titlePg/>
          <w:docGrid w:linePitch="360"/>
        </w:sectPr>
      </w:pPr>
    </w:p>
    <w:p w14:paraId="76A5B807" w14:textId="77777777" w:rsidR="00E36245" w:rsidRDefault="008269C2" w:rsidP="00E36245">
      <w:r>
        <w:rPr>
          <w:noProof/>
        </w:rPr>
        <w:lastRenderedPageBreak/>
        <mc:AlternateContent>
          <mc:Choice Requires="wps">
            <w:drawing>
              <wp:inline distT="0" distB="0" distL="0" distR="0" wp14:anchorId="3CFAE9CD" wp14:editId="1A1982A3">
                <wp:extent cx="6134100" cy="7168896"/>
                <wp:effectExtent l="0" t="0" r="19050" b="13335"/>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0" cy="7168896"/>
                        </a:xfrm>
                        <a:prstGeom prst="rect">
                          <a:avLst/>
                        </a:prstGeom>
                        <a:solidFill>
                          <a:schemeClr val="bg1">
                            <a:lumMod val="95000"/>
                          </a:schemeClr>
                        </a:solidFill>
                        <a:ln w="9525">
                          <a:solidFill>
                            <a:srgbClr val="000000"/>
                          </a:solidFill>
                          <a:miter lim="800000"/>
                          <a:headEnd/>
                          <a:tailEnd/>
                        </a:ln>
                      </wps:spPr>
                      <wps:txbx>
                        <w:txbxContent>
                          <w:p w14:paraId="5E643E95" w14:textId="77777777" w:rsidR="009D5BC4" w:rsidRPr="00E36245" w:rsidRDefault="009D5BC4" w:rsidP="00E36245">
                            <w:pPr>
                              <w:rPr>
                                <w:b/>
                                <w:bCs/>
                                <w:sz w:val="24"/>
                                <w:szCs w:val="22"/>
                              </w:rPr>
                            </w:pPr>
                            <w:r>
                              <w:rPr>
                                <w:b/>
                                <w:bCs/>
                                <w:sz w:val="24"/>
                                <w:szCs w:val="22"/>
                              </w:rPr>
                              <w:t>How to Use this Document</w:t>
                            </w:r>
                          </w:p>
                          <w:p w14:paraId="46C1C19B" w14:textId="77777777" w:rsidR="009D5BC4" w:rsidRDefault="009D5BC4" w:rsidP="00E36245"/>
                          <w:p w14:paraId="122D423C" w14:textId="77777777" w:rsidR="009D5BC4" w:rsidRDefault="009D5BC4" w:rsidP="00E36245">
                            <w:pPr>
                              <w:rPr>
                                <w:rFonts w:cs="Calibri"/>
                                <w:szCs w:val="22"/>
                              </w:rPr>
                            </w:pPr>
                            <w:r>
                              <w:t>This document is intended to serve as an outline to assist 911 Public Safety Answering Point (PSAP)/Emergency Communications Center (ECC) managers/911 agencies in the preparation of a COVID-19 continuity of operations (COOP) response plan. PSAP/ECC managers/911 agencies are welcome to use this outline to develop a more detailed and specific COOP plan that meets the needs and circumstances of their individual agencies and jurisdictions.</w:t>
                            </w:r>
                          </w:p>
                          <w:p w14:paraId="6D52B2FD" w14:textId="77777777" w:rsidR="009D5BC4" w:rsidRDefault="009D5BC4" w:rsidP="00E36245"/>
                          <w:p w14:paraId="18A980C9" w14:textId="77777777" w:rsidR="009D5BC4" w:rsidRDefault="009D5BC4" w:rsidP="00E36245">
                            <w:r>
                              <w:t>This outline was developed in conformance with COOP planning methodologies promulgated by the Federal Emergency Management Agency (FEMA), the National Fire Protection Association (NFPA</w:t>
                            </w:r>
                            <w:r w:rsidRPr="00F43300">
                              <w:rPr>
                                <w:rFonts w:cstheme="minorHAnsi"/>
                                <w:vertAlign w:val="superscript"/>
                              </w:rPr>
                              <w:t>®</w:t>
                            </w:r>
                            <w:r>
                              <w:t>), and the National Emergency Number Association (NENA). Response actions described in the outline were developed based upon current COVID-19 guidance provided by the Centers for Disease Control and Prevention (CDC), the Equal Opportunity Employment Commission (EEOC), and the Occupational Safety and Health Administration (OSHA).</w:t>
                            </w:r>
                          </w:p>
                          <w:p w14:paraId="39BE4FA6" w14:textId="77777777" w:rsidR="009D5BC4" w:rsidRDefault="009D5BC4" w:rsidP="00E36245"/>
                          <w:p w14:paraId="550268B9" w14:textId="77777777" w:rsidR="009D5BC4" w:rsidRDefault="009D5BC4" w:rsidP="00E36245">
                            <w:r>
                              <w:t>Contributors to its content include representatives of the Association for Public-Safety Communications Officials-International (APCO), the APCO Institute, the International Academies of Emergency Dispatch (IAED), the National Association of State 911 Administrators (NASNA), NENA, and PowerPhone Inc., as well as their members and clients.</w:t>
                            </w:r>
                          </w:p>
                          <w:p w14:paraId="58785DBE" w14:textId="77777777" w:rsidR="009D5BC4" w:rsidRDefault="009D5BC4" w:rsidP="00E36245"/>
                          <w:p w14:paraId="1CB12861" w14:textId="77777777" w:rsidR="009D5BC4" w:rsidRDefault="009D5BC4" w:rsidP="006A759D">
                            <w:r>
                              <w:t xml:space="preserve">Links to pertinent information available on-line have been included as footnotes. </w:t>
                            </w:r>
                          </w:p>
                          <w:p w14:paraId="5366C95C" w14:textId="77777777" w:rsidR="009D5BC4" w:rsidRPr="008269C2" w:rsidRDefault="009D5BC4" w:rsidP="006A759D">
                            <w:pPr>
                              <w:rPr>
                                <w:sz w:val="18"/>
                              </w:rPr>
                            </w:pPr>
                          </w:p>
                          <w:p w14:paraId="2947AA23" w14:textId="77777777" w:rsidR="009D5BC4" w:rsidRPr="00F43300" w:rsidRDefault="009D5BC4" w:rsidP="006A759D">
                            <w:pPr>
                              <w:rPr>
                                <w:rFonts w:cstheme="minorHAnsi"/>
                                <w:szCs w:val="22"/>
                              </w:rPr>
                            </w:pPr>
                            <w:r w:rsidRPr="00F43300">
                              <w:rPr>
                                <w:rFonts w:cstheme="minorHAnsi"/>
                                <w:szCs w:val="22"/>
                              </w:rPr>
                              <w:t>FEMA: Federal Continuity Directive 1</w:t>
                            </w:r>
                            <w:r w:rsidRPr="00F43300">
                              <w:rPr>
                                <w:rFonts w:cstheme="minorHAnsi"/>
                                <w:i/>
                                <w:iCs/>
                                <w:szCs w:val="22"/>
                              </w:rPr>
                              <w:t xml:space="preserve"> Federal Executive Branch National Continuity Program and Requirements</w:t>
                            </w:r>
                            <w:r w:rsidRPr="00F43300">
                              <w:rPr>
                                <w:rFonts w:cstheme="minorHAnsi"/>
                                <w:szCs w:val="22"/>
                              </w:rPr>
                              <w:t xml:space="preserve">, January </w:t>
                            </w:r>
                            <w:r>
                              <w:rPr>
                                <w:rFonts w:cstheme="minorHAnsi"/>
                                <w:szCs w:val="22"/>
                              </w:rPr>
                              <w:t xml:space="preserve">17, </w:t>
                            </w:r>
                            <w:r w:rsidRPr="00F43300">
                              <w:rPr>
                                <w:rFonts w:cstheme="minorHAnsi"/>
                                <w:szCs w:val="22"/>
                              </w:rPr>
                              <w:t>2017</w:t>
                            </w:r>
                          </w:p>
                          <w:p w14:paraId="3D56C0C7" w14:textId="77777777" w:rsidR="009D5BC4" w:rsidRPr="00F43300" w:rsidRDefault="009D5BC4" w:rsidP="006A759D">
                            <w:pPr>
                              <w:rPr>
                                <w:rFonts w:cstheme="minorHAnsi"/>
                                <w:szCs w:val="22"/>
                              </w:rPr>
                            </w:pPr>
                            <w:hyperlink r:id="rId13" w:tgtFrame="_blank" w:tooltip="Download file: January2017FCD1.pdf" w:history="1">
                              <w:r w:rsidRPr="00F43300">
                                <w:rPr>
                                  <w:rStyle w:val="Hyperlink"/>
                                  <w:rFonts w:cstheme="minorHAnsi"/>
                                  <w:szCs w:val="22"/>
                                </w:rPr>
                                <w:t>Federal Continuity Directive 1 (FCD 1) January 2017</w:t>
                              </w:r>
                            </w:hyperlink>
                          </w:p>
                          <w:p w14:paraId="442E77BF" w14:textId="77777777" w:rsidR="009D5BC4" w:rsidRPr="00F43300" w:rsidRDefault="009D5BC4" w:rsidP="006A759D">
                            <w:pPr>
                              <w:rPr>
                                <w:rFonts w:cstheme="minorHAnsi"/>
                                <w:szCs w:val="22"/>
                              </w:rPr>
                            </w:pPr>
                          </w:p>
                          <w:p w14:paraId="45B4B1FA" w14:textId="77777777" w:rsidR="009D5BC4" w:rsidRPr="00F43300" w:rsidRDefault="009D5BC4" w:rsidP="006A759D">
                            <w:pPr>
                              <w:rPr>
                                <w:rFonts w:cstheme="minorHAnsi"/>
                                <w:szCs w:val="22"/>
                              </w:rPr>
                            </w:pPr>
                            <w:r w:rsidRPr="00F43300">
                              <w:rPr>
                                <w:rFonts w:cstheme="minorHAnsi"/>
                                <w:szCs w:val="22"/>
                              </w:rPr>
                              <w:t>FEMA: Federal Continuity Directive</w:t>
                            </w:r>
                            <w:r>
                              <w:rPr>
                                <w:rFonts w:cstheme="minorHAnsi"/>
                                <w:szCs w:val="22"/>
                              </w:rPr>
                              <w:t xml:space="preserve"> </w:t>
                            </w:r>
                            <w:r w:rsidRPr="00F43300">
                              <w:rPr>
                                <w:rFonts w:cstheme="minorHAnsi"/>
                                <w:szCs w:val="22"/>
                              </w:rPr>
                              <w:t>2</w:t>
                            </w:r>
                            <w:r w:rsidRPr="00F43300">
                              <w:rPr>
                                <w:rFonts w:cstheme="minorHAnsi"/>
                                <w:i/>
                                <w:iCs/>
                                <w:szCs w:val="22"/>
                              </w:rPr>
                              <w:t xml:space="preserve"> Federal Executive Branch Mission Essential Functions and Candidate </w:t>
                            </w:r>
                            <w:r>
                              <w:rPr>
                                <w:rFonts w:cstheme="minorHAnsi"/>
                                <w:i/>
                                <w:iCs/>
                                <w:szCs w:val="22"/>
                              </w:rPr>
                              <w:t xml:space="preserve">Primary </w:t>
                            </w:r>
                            <w:r w:rsidRPr="00F43300">
                              <w:rPr>
                                <w:rFonts w:cstheme="minorHAnsi"/>
                                <w:i/>
                                <w:iCs/>
                                <w:szCs w:val="22"/>
                              </w:rPr>
                              <w:t>Mission Essential Functions Identification and Submission Process</w:t>
                            </w:r>
                            <w:r>
                              <w:rPr>
                                <w:rFonts w:cstheme="minorHAnsi"/>
                                <w:szCs w:val="22"/>
                              </w:rPr>
                              <w:t>,</w:t>
                            </w:r>
                            <w:r w:rsidRPr="00F43300">
                              <w:rPr>
                                <w:rFonts w:cstheme="minorHAnsi"/>
                                <w:szCs w:val="22"/>
                              </w:rPr>
                              <w:t xml:space="preserve"> Ju</w:t>
                            </w:r>
                            <w:r>
                              <w:rPr>
                                <w:rFonts w:cstheme="minorHAnsi"/>
                                <w:szCs w:val="22"/>
                              </w:rPr>
                              <w:t xml:space="preserve">ne 13, </w:t>
                            </w:r>
                            <w:r w:rsidRPr="00F43300">
                              <w:rPr>
                                <w:rFonts w:cstheme="minorHAnsi"/>
                                <w:szCs w:val="22"/>
                              </w:rPr>
                              <w:t xml:space="preserve">2017 </w:t>
                            </w:r>
                          </w:p>
                          <w:p w14:paraId="401CAA9F" w14:textId="77777777" w:rsidR="009D5BC4" w:rsidRPr="00F43300" w:rsidRDefault="009D5BC4" w:rsidP="006A759D">
                            <w:pPr>
                              <w:rPr>
                                <w:rFonts w:cstheme="minorHAnsi"/>
                                <w:szCs w:val="22"/>
                              </w:rPr>
                            </w:pPr>
                            <w:hyperlink r:id="rId14" w:tgtFrame="_blank" w:tooltip="Download file: FCD-2June132017.pdf" w:history="1">
                              <w:r w:rsidRPr="00F43300">
                                <w:rPr>
                                  <w:rStyle w:val="Hyperlink"/>
                                  <w:rFonts w:cstheme="minorHAnsi"/>
                                  <w:szCs w:val="22"/>
                                </w:rPr>
                                <w:t>Federal Continuity Directive 2 (FCD 2) June 13, 2017</w:t>
                              </w:r>
                            </w:hyperlink>
                          </w:p>
                          <w:p w14:paraId="26CA77B2" w14:textId="77777777" w:rsidR="009D5BC4" w:rsidRPr="00F43300" w:rsidRDefault="009D5BC4" w:rsidP="006A759D">
                            <w:pPr>
                              <w:rPr>
                                <w:rFonts w:cstheme="minorHAnsi"/>
                                <w:szCs w:val="22"/>
                              </w:rPr>
                            </w:pPr>
                          </w:p>
                          <w:p w14:paraId="405EAAA6" w14:textId="77777777" w:rsidR="009D5BC4" w:rsidRPr="00F43300" w:rsidRDefault="009D5BC4" w:rsidP="006A759D">
                            <w:pPr>
                              <w:rPr>
                                <w:rFonts w:cstheme="minorHAnsi"/>
                                <w:szCs w:val="22"/>
                              </w:rPr>
                            </w:pPr>
                            <w:r w:rsidRPr="00F43300">
                              <w:rPr>
                                <w:rFonts w:cstheme="minorHAnsi"/>
                                <w:szCs w:val="22"/>
                              </w:rPr>
                              <w:t xml:space="preserve">NFPA 1600: </w:t>
                            </w:r>
                            <w:r w:rsidRPr="00F43300">
                              <w:rPr>
                                <w:rFonts w:cstheme="minorHAnsi"/>
                                <w:i/>
                                <w:iCs/>
                                <w:szCs w:val="22"/>
                              </w:rPr>
                              <w:t>Standard on Continuity, Emergency, and Crisis Management</w:t>
                            </w:r>
                          </w:p>
                          <w:p w14:paraId="0AC58AFC" w14:textId="0FE51E1B" w:rsidR="009D5BC4" w:rsidRDefault="009D5BC4" w:rsidP="006A759D">
                            <w:pPr>
                              <w:rPr>
                                <w:rStyle w:val="Hyperlink"/>
                                <w:rFonts w:cstheme="minorHAnsi"/>
                                <w:szCs w:val="22"/>
                              </w:rPr>
                            </w:pPr>
                            <w:hyperlink r:id="rId15" w:history="1">
                              <w:r w:rsidRPr="00F43300">
                                <w:rPr>
                                  <w:rStyle w:val="Hyperlink"/>
                                  <w:rFonts w:cstheme="minorHAnsi"/>
                                  <w:szCs w:val="22"/>
                                </w:rPr>
                                <w:t>https://www.nfpa.org/assets/files/AboutTheCodes/1600/1600-13-PDF.pdf</w:t>
                              </w:r>
                            </w:hyperlink>
                          </w:p>
                          <w:p w14:paraId="63C0A462" w14:textId="77777777" w:rsidR="009D5BC4" w:rsidRPr="00F43300" w:rsidRDefault="009D5BC4" w:rsidP="006A759D">
                            <w:pPr>
                              <w:rPr>
                                <w:rFonts w:cstheme="minorHAnsi"/>
                                <w:szCs w:val="22"/>
                              </w:rPr>
                            </w:pPr>
                          </w:p>
                          <w:p w14:paraId="2D362176" w14:textId="77777777" w:rsidR="009D5BC4" w:rsidRPr="006A759D" w:rsidRDefault="009D5BC4" w:rsidP="006A759D">
                            <w:pPr>
                              <w:rPr>
                                <w:rFonts w:cstheme="minorHAnsi"/>
                                <w:szCs w:val="22"/>
                              </w:rPr>
                            </w:pPr>
                            <w:r w:rsidRPr="006A759D">
                              <w:rPr>
                                <w:rFonts w:cstheme="minorHAnsi"/>
                                <w:szCs w:val="22"/>
                              </w:rPr>
                              <w:t xml:space="preserve">NENA: </w:t>
                            </w:r>
                            <w:r w:rsidRPr="006A759D">
                              <w:rPr>
                                <w:rFonts w:cstheme="minorHAnsi"/>
                                <w:i/>
                                <w:iCs/>
                                <w:szCs w:val="22"/>
                              </w:rPr>
                              <w:t>NENA Communications Center/PSAP Disaster and Contingency Plans Model Recommendation (NENA-INF-017.3.2018)</w:t>
                            </w:r>
                          </w:p>
                          <w:p w14:paraId="708A9878" w14:textId="77777777" w:rsidR="009D5BC4" w:rsidRPr="00F43300" w:rsidRDefault="009D5BC4" w:rsidP="006A759D">
                            <w:pPr>
                              <w:rPr>
                                <w:rFonts w:eastAsia="Calibri" w:cstheme="minorHAnsi"/>
                                <w:szCs w:val="22"/>
                              </w:rPr>
                            </w:pPr>
                            <w:hyperlink r:id="rId16" w:history="1">
                              <w:r w:rsidRPr="00F43300">
                                <w:rPr>
                                  <w:rFonts w:eastAsia="Calibri" w:cstheme="minorHAnsi"/>
                                  <w:color w:val="0563C1"/>
                                  <w:szCs w:val="22"/>
                                  <w:u w:val="single"/>
                                </w:rPr>
                                <w:t>https://www.nena.org/resource/resmgr/standards/nena-inf-017.3-2018_disaster.pdf</w:t>
                              </w:r>
                            </w:hyperlink>
                          </w:p>
                          <w:p w14:paraId="10081EF8" w14:textId="77777777" w:rsidR="009D5BC4" w:rsidRPr="00934FC7" w:rsidRDefault="009D5BC4" w:rsidP="00934FC7">
                            <w:pPr>
                              <w:spacing w:line="240" w:lineRule="auto"/>
                              <w:rPr>
                                <w:rFonts w:ascii="Calibri" w:eastAsia="Calibri" w:hAnsi="Calibri" w:cs="Calibri"/>
                                <w:szCs w:val="22"/>
                              </w:rPr>
                            </w:pPr>
                          </w:p>
                          <w:p w14:paraId="2298CED0" w14:textId="77777777" w:rsidR="009D5BC4" w:rsidRDefault="009D5BC4"/>
                          <w:p w14:paraId="5B42B650" w14:textId="77777777" w:rsidR="009D5BC4" w:rsidRDefault="009D5BC4" w:rsidP="00E36245"/>
                        </w:txbxContent>
                      </wps:txbx>
                      <wps:bodyPr rot="0" vert="horz" wrap="square" lIns="91440" tIns="45720" rIns="91440" bIns="45720" anchor="t" anchorCtr="0">
                        <a:noAutofit/>
                      </wps:bodyPr>
                    </wps:wsp>
                  </a:graphicData>
                </a:graphic>
              </wp:inline>
            </w:drawing>
          </mc:Choice>
          <mc:Fallback>
            <w:pict>
              <v:shapetype w14:anchorId="3CFAE9CD" id="_x0000_t202" coordsize="21600,21600" o:spt="202" path="m,l,21600r21600,l21600,xe">
                <v:stroke joinstyle="miter"/>
                <v:path gradientshapeok="t" o:connecttype="rect"/>
              </v:shapetype>
              <v:shape id="Text Box 2" o:spid="_x0000_s1026" type="#_x0000_t202" style="width:483pt;height:5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" fillcolor="#f2f2f2 [3052]">
                <v:textbox>
                  <w:txbxContent>
                    <w:p w14:paraId="5E643E95" w14:textId="77777777" w:rsidR="009D5BC4" w:rsidRPr="00E36245" w:rsidRDefault="009D5BC4" w:rsidP="00E36245">
                      <w:pPr>
                        <w:rPr>
                          <w:b/>
                          <w:bCs/>
                          <w:sz w:val="24"/>
                          <w:szCs w:val="22"/>
                        </w:rPr>
                      </w:pPr>
                      <w:r>
                        <w:rPr>
                          <w:b/>
                          <w:bCs/>
                          <w:sz w:val="24"/>
                          <w:szCs w:val="22"/>
                        </w:rPr>
                        <w:t>How to Use this Document</w:t>
                      </w:r>
                    </w:p>
                    <w:p w14:paraId="46C1C19B" w14:textId="77777777" w:rsidR="009D5BC4" w:rsidRDefault="009D5BC4" w:rsidP="00E36245"/>
                    <w:p w14:paraId="122D423C" w14:textId="77777777" w:rsidR="009D5BC4" w:rsidRDefault="009D5BC4" w:rsidP="00E36245">
                      <w:pPr>
                        <w:rPr>
                          <w:rFonts w:cs="Calibri"/>
                          <w:szCs w:val="22"/>
                        </w:rPr>
                      </w:pPr>
                      <w:r>
                        <w:t>This document is intended to serve as an outline to assist 911 Public Safety Answering Point (PSAP)/Emergency Communications Center (ECC) managers/911 agencies in the preparation of a COVID-19 continuity of operations (COOP) response plan. PSAP/ECC managers/911 agencies are welcome to use this outline to develop a more detailed and specific COOP plan that meets the needs and circumstances of their individual agencies and jurisdictions.</w:t>
                      </w:r>
                    </w:p>
                    <w:p w14:paraId="6D52B2FD" w14:textId="77777777" w:rsidR="009D5BC4" w:rsidRDefault="009D5BC4" w:rsidP="00E36245"/>
                    <w:p w14:paraId="18A980C9" w14:textId="77777777" w:rsidR="009D5BC4" w:rsidRDefault="009D5BC4" w:rsidP="00E36245">
                      <w:r>
                        <w:t>This outline was developed in conformance with COOP planning methodologies promulgated by the Federal Emergency Management Agency (FEMA), the National Fire Protection Association (NFPA</w:t>
                      </w:r>
                      <w:r w:rsidRPr="00F43300">
                        <w:rPr>
                          <w:rFonts w:cstheme="minorHAnsi"/>
                          <w:vertAlign w:val="superscript"/>
                        </w:rPr>
                        <w:t>®</w:t>
                      </w:r>
                      <w:r>
                        <w:t>), and the National Emergency Number Association (NENA). Response actions described in the outline were developed based upon current COVID-19 guidance provided by the Centers for Disease Control and Prevention (CDC), the Equal Opportunity Employment Commission (EEOC), and the Occupational Safety and Health Administration (OSHA).</w:t>
                      </w:r>
                    </w:p>
                    <w:p w14:paraId="39BE4FA6" w14:textId="77777777" w:rsidR="009D5BC4" w:rsidRDefault="009D5BC4" w:rsidP="00E36245"/>
                    <w:p w14:paraId="550268B9" w14:textId="77777777" w:rsidR="009D5BC4" w:rsidRDefault="009D5BC4" w:rsidP="00E36245">
                      <w:r>
                        <w:t>Contributors to its content include representatives of the Association for Public-Safety Communications Officials-International (APCO), the APCO Institute, the International Academies of Emergency Dispatch (IAED), the National Association of State 911 Administrators (NASNA), NENA, and PowerPhone Inc., as well as their members and clients.</w:t>
                      </w:r>
                    </w:p>
                    <w:p w14:paraId="58785DBE" w14:textId="77777777" w:rsidR="009D5BC4" w:rsidRDefault="009D5BC4" w:rsidP="00E36245"/>
                    <w:p w14:paraId="1CB12861" w14:textId="77777777" w:rsidR="009D5BC4" w:rsidRDefault="009D5BC4" w:rsidP="006A759D">
                      <w:r>
                        <w:t xml:space="preserve">Links to pertinent information available on-line have been included as footnotes. </w:t>
                      </w:r>
                    </w:p>
                    <w:p w14:paraId="5366C95C" w14:textId="77777777" w:rsidR="009D5BC4" w:rsidRPr="008269C2" w:rsidRDefault="009D5BC4" w:rsidP="006A759D">
                      <w:pPr>
                        <w:rPr>
                          <w:sz w:val="18"/>
                        </w:rPr>
                      </w:pPr>
                    </w:p>
                    <w:p w14:paraId="2947AA23" w14:textId="77777777" w:rsidR="009D5BC4" w:rsidRPr="00F43300" w:rsidRDefault="009D5BC4" w:rsidP="006A759D">
                      <w:pPr>
                        <w:rPr>
                          <w:rFonts w:cstheme="minorHAnsi"/>
                          <w:szCs w:val="22"/>
                        </w:rPr>
                      </w:pPr>
                      <w:r w:rsidRPr="00F43300">
                        <w:rPr>
                          <w:rFonts w:cstheme="minorHAnsi"/>
                          <w:szCs w:val="22"/>
                        </w:rPr>
                        <w:t>FEMA: Federal Continuity Directive 1</w:t>
                      </w:r>
                      <w:r w:rsidRPr="00F43300">
                        <w:rPr>
                          <w:rFonts w:cstheme="minorHAnsi"/>
                          <w:i/>
                          <w:iCs/>
                          <w:szCs w:val="22"/>
                        </w:rPr>
                        <w:t xml:space="preserve"> Federal Executive Branch National Continuity Program and Requirements</w:t>
                      </w:r>
                      <w:r w:rsidRPr="00F43300">
                        <w:rPr>
                          <w:rFonts w:cstheme="minorHAnsi"/>
                          <w:szCs w:val="22"/>
                        </w:rPr>
                        <w:t xml:space="preserve">, January </w:t>
                      </w:r>
                      <w:r>
                        <w:rPr>
                          <w:rFonts w:cstheme="minorHAnsi"/>
                          <w:szCs w:val="22"/>
                        </w:rPr>
                        <w:t xml:space="preserve">17, </w:t>
                      </w:r>
                      <w:r w:rsidRPr="00F43300">
                        <w:rPr>
                          <w:rFonts w:cstheme="minorHAnsi"/>
                          <w:szCs w:val="22"/>
                        </w:rPr>
                        <w:t>2017</w:t>
                      </w:r>
                    </w:p>
                    <w:p w14:paraId="3D56C0C7" w14:textId="77777777" w:rsidR="009D5BC4" w:rsidRPr="00F43300" w:rsidRDefault="009D5BC4" w:rsidP="006A759D">
                      <w:pPr>
                        <w:rPr>
                          <w:rFonts w:cstheme="minorHAnsi"/>
                          <w:szCs w:val="22"/>
                        </w:rPr>
                      </w:pPr>
                      <w:hyperlink r:id="rId17" w:tgtFrame="_blank" w:tooltip="Download file: January2017FCD1.pdf" w:history="1">
                        <w:r w:rsidRPr="00F43300">
                          <w:rPr>
                            <w:rStyle w:val="Hyperlink"/>
                            <w:rFonts w:cstheme="minorHAnsi"/>
                            <w:szCs w:val="22"/>
                          </w:rPr>
                          <w:t>Federal Continuity Directive 1 (FCD 1) January 2017</w:t>
                        </w:r>
                      </w:hyperlink>
                    </w:p>
                    <w:p w14:paraId="442E77BF" w14:textId="77777777" w:rsidR="009D5BC4" w:rsidRPr="00F43300" w:rsidRDefault="009D5BC4" w:rsidP="006A759D">
                      <w:pPr>
                        <w:rPr>
                          <w:rFonts w:cstheme="minorHAnsi"/>
                          <w:szCs w:val="22"/>
                        </w:rPr>
                      </w:pPr>
                    </w:p>
                    <w:p w14:paraId="45B4B1FA" w14:textId="77777777" w:rsidR="009D5BC4" w:rsidRPr="00F43300" w:rsidRDefault="009D5BC4" w:rsidP="006A759D">
                      <w:pPr>
                        <w:rPr>
                          <w:rFonts w:cstheme="minorHAnsi"/>
                          <w:szCs w:val="22"/>
                        </w:rPr>
                      </w:pPr>
                      <w:r w:rsidRPr="00F43300">
                        <w:rPr>
                          <w:rFonts w:cstheme="minorHAnsi"/>
                          <w:szCs w:val="22"/>
                        </w:rPr>
                        <w:t>FEMA: Federal Continuity Directive</w:t>
                      </w:r>
                      <w:r>
                        <w:rPr>
                          <w:rFonts w:cstheme="minorHAnsi"/>
                          <w:szCs w:val="22"/>
                        </w:rPr>
                        <w:t xml:space="preserve"> </w:t>
                      </w:r>
                      <w:r w:rsidRPr="00F43300">
                        <w:rPr>
                          <w:rFonts w:cstheme="minorHAnsi"/>
                          <w:szCs w:val="22"/>
                        </w:rPr>
                        <w:t>2</w:t>
                      </w:r>
                      <w:r w:rsidRPr="00F43300">
                        <w:rPr>
                          <w:rFonts w:cstheme="minorHAnsi"/>
                          <w:i/>
                          <w:iCs/>
                          <w:szCs w:val="22"/>
                        </w:rPr>
                        <w:t xml:space="preserve"> Federal Executive Branch Mission Essential Functions and Candidate </w:t>
                      </w:r>
                      <w:r>
                        <w:rPr>
                          <w:rFonts w:cstheme="minorHAnsi"/>
                          <w:i/>
                          <w:iCs/>
                          <w:szCs w:val="22"/>
                        </w:rPr>
                        <w:t xml:space="preserve">Primary </w:t>
                      </w:r>
                      <w:r w:rsidRPr="00F43300">
                        <w:rPr>
                          <w:rFonts w:cstheme="minorHAnsi"/>
                          <w:i/>
                          <w:iCs/>
                          <w:szCs w:val="22"/>
                        </w:rPr>
                        <w:t>Mission Essential Functions Identification and Submission Process</w:t>
                      </w:r>
                      <w:r>
                        <w:rPr>
                          <w:rFonts w:cstheme="minorHAnsi"/>
                          <w:szCs w:val="22"/>
                        </w:rPr>
                        <w:t>,</w:t>
                      </w:r>
                      <w:r w:rsidRPr="00F43300">
                        <w:rPr>
                          <w:rFonts w:cstheme="minorHAnsi"/>
                          <w:szCs w:val="22"/>
                        </w:rPr>
                        <w:t xml:space="preserve"> Ju</w:t>
                      </w:r>
                      <w:r>
                        <w:rPr>
                          <w:rFonts w:cstheme="minorHAnsi"/>
                          <w:szCs w:val="22"/>
                        </w:rPr>
                        <w:t xml:space="preserve">ne 13, </w:t>
                      </w:r>
                      <w:r w:rsidRPr="00F43300">
                        <w:rPr>
                          <w:rFonts w:cstheme="minorHAnsi"/>
                          <w:szCs w:val="22"/>
                        </w:rPr>
                        <w:t xml:space="preserve">2017 </w:t>
                      </w:r>
                    </w:p>
                    <w:p w14:paraId="401CAA9F" w14:textId="77777777" w:rsidR="009D5BC4" w:rsidRPr="00F43300" w:rsidRDefault="009D5BC4" w:rsidP="006A759D">
                      <w:pPr>
                        <w:rPr>
                          <w:rFonts w:cstheme="minorHAnsi"/>
                          <w:szCs w:val="22"/>
                        </w:rPr>
                      </w:pPr>
                      <w:hyperlink r:id="rId18" w:tgtFrame="_blank" w:tooltip="Download file: FCD-2June132017.pdf" w:history="1">
                        <w:r w:rsidRPr="00F43300">
                          <w:rPr>
                            <w:rStyle w:val="Hyperlink"/>
                            <w:rFonts w:cstheme="minorHAnsi"/>
                            <w:szCs w:val="22"/>
                          </w:rPr>
                          <w:t>Federal Continuity Directive 2 (FCD 2) June 13, 2017</w:t>
                        </w:r>
                      </w:hyperlink>
                    </w:p>
                    <w:p w14:paraId="26CA77B2" w14:textId="77777777" w:rsidR="009D5BC4" w:rsidRPr="00F43300" w:rsidRDefault="009D5BC4" w:rsidP="006A759D">
                      <w:pPr>
                        <w:rPr>
                          <w:rFonts w:cstheme="minorHAnsi"/>
                          <w:szCs w:val="22"/>
                        </w:rPr>
                      </w:pPr>
                    </w:p>
                    <w:p w14:paraId="405EAAA6" w14:textId="77777777" w:rsidR="009D5BC4" w:rsidRPr="00F43300" w:rsidRDefault="009D5BC4" w:rsidP="006A759D">
                      <w:pPr>
                        <w:rPr>
                          <w:rFonts w:cstheme="minorHAnsi"/>
                          <w:szCs w:val="22"/>
                        </w:rPr>
                      </w:pPr>
                      <w:r w:rsidRPr="00F43300">
                        <w:rPr>
                          <w:rFonts w:cstheme="minorHAnsi"/>
                          <w:szCs w:val="22"/>
                        </w:rPr>
                        <w:t xml:space="preserve">NFPA 1600: </w:t>
                      </w:r>
                      <w:r w:rsidRPr="00F43300">
                        <w:rPr>
                          <w:rFonts w:cstheme="minorHAnsi"/>
                          <w:i/>
                          <w:iCs/>
                          <w:szCs w:val="22"/>
                        </w:rPr>
                        <w:t>Standard on Continuity, Emergency, and Crisis Management</w:t>
                      </w:r>
                    </w:p>
                    <w:p w14:paraId="0AC58AFC" w14:textId="0FE51E1B" w:rsidR="009D5BC4" w:rsidRDefault="009D5BC4" w:rsidP="006A759D">
                      <w:pPr>
                        <w:rPr>
                          <w:rStyle w:val="Hyperlink"/>
                          <w:rFonts w:cstheme="minorHAnsi"/>
                          <w:szCs w:val="22"/>
                        </w:rPr>
                      </w:pPr>
                      <w:hyperlink r:id="rId19" w:history="1">
                        <w:r w:rsidRPr="00F43300">
                          <w:rPr>
                            <w:rStyle w:val="Hyperlink"/>
                            <w:rFonts w:cstheme="minorHAnsi"/>
                            <w:szCs w:val="22"/>
                          </w:rPr>
                          <w:t>https://www.nfpa.org/assets/files/AboutTheCodes/1600/1600-13-PDF.pdf</w:t>
                        </w:r>
                      </w:hyperlink>
                    </w:p>
                    <w:p w14:paraId="63C0A462" w14:textId="77777777" w:rsidR="009D5BC4" w:rsidRPr="00F43300" w:rsidRDefault="009D5BC4" w:rsidP="006A759D">
                      <w:pPr>
                        <w:rPr>
                          <w:rFonts w:cstheme="minorHAnsi"/>
                          <w:szCs w:val="22"/>
                        </w:rPr>
                      </w:pPr>
                    </w:p>
                    <w:p w14:paraId="2D362176" w14:textId="77777777" w:rsidR="009D5BC4" w:rsidRPr="006A759D" w:rsidRDefault="009D5BC4" w:rsidP="006A759D">
                      <w:pPr>
                        <w:rPr>
                          <w:rFonts w:cstheme="minorHAnsi"/>
                          <w:szCs w:val="22"/>
                        </w:rPr>
                      </w:pPr>
                      <w:r w:rsidRPr="006A759D">
                        <w:rPr>
                          <w:rFonts w:cstheme="minorHAnsi"/>
                          <w:szCs w:val="22"/>
                        </w:rPr>
                        <w:t xml:space="preserve">NENA: </w:t>
                      </w:r>
                      <w:r w:rsidRPr="006A759D">
                        <w:rPr>
                          <w:rFonts w:cstheme="minorHAnsi"/>
                          <w:i/>
                          <w:iCs/>
                          <w:szCs w:val="22"/>
                        </w:rPr>
                        <w:t>NENA Communications Center/PSAP Disaster and Contingency Plans Model Recommendation (NENA-INF-017.3.2018)</w:t>
                      </w:r>
                    </w:p>
                    <w:p w14:paraId="708A9878" w14:textId="77777777" w:rsidR="009D5BC4" w:rsidRPr="00F43300" w:rsidRDefault="009D5BC4" w:rsidP="006A759D">
                      <w:pPr>
                        <w:rPr>
                          <w:rFonts w:eastAsia="Calibri" w:cstheme="minorHAnsi"/>
                          <w:szCs w:val="22"/>
                        </w:rPr>
                      </w:pPr>
                      <w:hyperlink r:id="rId20" w:history="1">
                        <w:r w:rsidRPr="00F43300">
                          <w:rPr>
                            <w:rFonts w:eastAsia="Calibri" w:cstheme="minorHAnsi"/>
                            <w:color w:val="0563C1"/>
                            <w:szCs w:val="22"/>
                            <w:u w:val="single"/>
                          </w:rPr>
                          <w:t>https://www.nena.org/resource/resmgr/standards/nena-inf-017.3-2018_disaster.pdf</w:t>
                        </w:r>
                      </w:hyperlink>
                    </w:p>
                    <w:p w14:paraId="10081EF8" w14:textId="77777777" w:rsidR="009D5BC4" w:rsidRPr="00934FC7" w:rsidRDefault="009D5BC4" w:rsidP="00934FC7">
                      <w:pPr>
                        <w:spacing w:line="240" w:lineRule="auto"/>
                        <w:rPr>
                          <w:rFonts w:ascii="Calibri" w:eastAsia="Calibri" w:hAnsi="Calibri" w:cs="Calibri"/>
                          <w:szCs w:val="22"/>
                        </w:rPr>
                      </w:pPr>
                    </w:p>
                    <w:p w14:paraId="2298CED0" w14:textId="77777777" w:rsidR="009D5BC4" w:rsidRDefault="009D5BC4"/>
                    <w:p w14:paraId="5B42B650" w14:textId="77777777" w:rsidR="009D5BC4" w:rsidRDefault="009D5BC4" w:rsidP="00E36245"/>
                  </w:txbxContent>
                </v:textbox>
                <w10:anchorlock/>
              </v:shape>
            </w:pict>
          </mc:Fallback>
        </mc:AlternateContent>
      </w:r>
    </w:p>
    <w:p w14:paraId="4E91E951" w14:textId="77777777" w:rsidR="0035106A" w:rsidRDefault="0035106A">
      <w:pPr>
        <w:spacing w:line="240" w:lineRule="auto"/>
      </w:pPr>
      <w:r>
        <w:br w:type="page"/>
      </w:r>
    </w:p>
    <w:p w14:paraId="4EB09D2B" w14:textId="77777777" w:rsidR="009B08C2" w:rsidRPr="009B08C2" w:rsidRDefault="009B08C2" w:rsidP="00936539">
      <w:pPr>
        <w:pStyle w:val="Heading1"/>
        <w:ind w:left="720" w:hanging="720"/>
      </w:pPr>
      <w:r w:rsidRPr="009B08C2">
        <w:lastRenderedPageBreak/>
        <w:t>Introduction</w:t>
      </w:r>
    </w:p>
    <w:p w14:paraId="688A652B" w14:textId="77777777" w:rsidR="005334B0" w:rsidRDefault="00E53677" w:rsidP="00CA7F42">
      <w:pPr>
        <w:rPr>
          <w:rFonts w:cstheme="minorHAnsi"/>
        </w:rPr>
      </w:pPr>
      <w:r>
        <w:t xml:space="preserve">The United States is </w:t>
      </w:r>
      <w:r w:rsidR="0084280A">
        <w:t xml:space="preserve">involved in an unprecedented </w:t>
      </w:r>
      <w:r w:rsidR="00EC5C2C">
        <w:t xml:space="preserve">global </w:t>
      </w:r>
      <w:r w:rsidR="0084280A">
        <w:t>response to a pandemic</w:t>
      </w:r>
      <w:r w:rsidR="003554AE">
        <w:t xml:space="preserve"> </w:t>
      </w:r>
      <w:r w:rsidR="0042099E">
        <w:t>public health</w:t>
      </w:r>
      <w:r w:rsidR="00A00FCB">
        <w:t xml:space="preserve"> disaster</w:t>
      </w:r>
      <w:r w:rsidR="0042099E">
        <w:t xml:space="preserve"> </w:t>
      </w:r>
      <w:r w:rsidR="00CA7F42">
        <w:t>that</w:t>
      </w:r>
      <w:r w:rsidR="00CA7F42" w:rsidRPr="00E87CAF">
        <w:t xml:space="preserve"> </w:t>
      </w:r>
      <w:r w:rsidR="0084280A">
        <w:t xml:space="preserve">has </w:t>
      </w:r>
      <w:r w:rsidR="00CA7F42" w:rsidRPr="00E87CAF">
        <w:t>occur</w:t>
      </w:r>
      <w:r w:rsidR="00D967F1">
        <w:t>r</w:t>
      </w:r>
      <w:r w:rsidR="0084280A">
        <w:t>ed</w:t>
      </w:r>
      <w:r w:rsidR="00CA7F42" w:rsidRPr="00E87CAF">
        <w:t xml:space="preserve"> </w:t>
      </w:r>
      <w:r w:rsidR="00D967F1">
        <w:t>because of the emergence of a</w:t>
      </w:r>
      <w:r w:rsidR="00CA7F42" w:rsidRPr="00E87CAF">
        <w:t xml:space="preserve"> </w:t>
      </w:r>
      <w:r w:rsidR="00D967F1">
        <w:t xml:space="preserve">novel, or new, </w:t>
      </w:r>
      <w:r w:rsidR="00CA7F42" w:rsidRPr="00E87CAF">
        <w:t>vir</w:t>
      </w:r>
      <w:r w:rsidR="00CA7F42">
        <w:t>al pathogen</w:t>
      </w:r>
      <w:r w:rsidR="00D967F1">
        <w:t xml:space="preserve">. The </w:t>
      </w:r>
      <w:r w:rsidR="00FA05F6">
        <w:t>coronavirus (COVID)</w:t>
      </w:r>
      <w:r w:rsidR="00D967F1">
        <w:t xml:space="preserve"> </w:t>
      </w:r>
      <w:r w:rsidR="00C454CE">
        <w:t xml:space="preserve">spreads easily </w:t>
      </w:r>
      <w:r w:rsidR="00D967F1">
        <w:t xml:space="preserve">among people </w:t>
      </w:r>
      <w:r w:rsidR="00FA05F6">
        <w:t>due to</w:t>
      </w:r>
      <w:r w:rsidR="00CA7F42" w:rsidRPr="00E87CAF">
        <w:t xml:space="preserve"> a lack of preexisting immunity in </w:t>
      </w:r>
      <w:r w:rsidR="00FA05F6">
        <w:t>many within our</w:t>
      </w:r>
      <w:r w:rsidR="00CA7F42" w:rsidRPr="00E87CAF">
        <w:t xml:space="preserve"> population.</w:t>
      </w:r>
      <w:r w:rsidR="00D967F1">
        <w:t xml:space="preserve"> </w:t>
      </w:r>
      <w:r w:rsidR="00CA7F42">
        <w:rPr>
          <w:rFonts w:cstheme="minorHAnsi"/>
        </w:rPr>
        <w:t xml:space="preserve">The effects of a </w:t>
      </w:r>
      <w:r w:rsidR="00CA7F42" w:rsidRPr="001B78D9">
        <w:rPr>
          <w:rFonts w:cstheme="minorHAnsi"/>
        </w:rPr>
        <w:t xml:space="preserve">pandemic </w:t>
      </w:r>
      <w:r w:rsidR="002F1B4F">
        <w:rPr>
          <w:rFonts w:cstheme="minorHAnsi"/>
        </w:rPr>
        <w:t xml:space="preserve">will </w:t>
      </w:r>
      <w:r w:rsidR="00CA7F42" w:rsidRPr="001B78D9">
        <w:rPr>
          <w:rFonts w:cstheme="minorHAnsi"/>
        </w:rPr>
        <w:t xml:space="preserve">impact </w:t>
      </w:r>
      <w:r w:rsidR="00CA7F42">
        <w:rPr>
          <w:rFonts w:cstheme="minorHAnsi"/>
        </w:rPr>
        <w:t xml:space="preserve">the operation </w:t>
      </w:r>
      <w:r w:rsidR="008D4D1E">
        <w:rPr>
          <w:rFonts w:cstheme="minorHAnsi"/>
        </w:rPr>
        <w:t xml:space="preserve">of </w:t>
      </w:r>
      <w:r w:rsidR="00CA7F42">
        <w:rPr>
          <w:rFonts w:cstheme="minorHAnsi"/>
        </w:rPr>
        <w:t xml:space="preserve">the </w:t>
      </w:r>
      <w:r w:rsidR="00CA7F42">
        <w:t>[</w:t>
      </w:r>
      <w:r w:rsidR="002B3B37" w:rsidRPr="00847EE4">
        <w:rPr>
          <w:b/>
          <w:bCs/>
        </w:rPr>
        <w:t>AGENCY NAME</w:t>
      </w:r>
      <w:r w:rsidR="002B3B37">
        <w:t>]</w:t>
      </w:r>
      <w:r w:rsidR="00CA7F42">
        <w:rPr>
          <w:rFonts w:cstheme="minorHAnsi"/>
        </w:rPr>
        <w:t>.</w:t>
      </w:r>
      <w:r w:rsidR="00CA7F42" w:rsidRPr="001B78D9">
        <w:rPr>
          <w:rFonts w:cstheme="minorHAnsi"/>
        </w:rPr>
        <w:t xml:space="preserve"> </w:t>
      </w:r>
    </w:p>
    <w:p w14:paraId="205807B4" w14:textId="77777777" w:rsidR="005334B0" w:rsidRDefault="005334B0" w:rsidP="00CA7F42"/>
    <w:p w14:paraId="6C2C3923" w14:textId="77777777" w:rsidR="00D44D25" w:rsidRPr="00F84FD0" w:rsidRDefault="00D44D25" w:rsidP="00D44D25">
      <w:r>
        <w:t xml:space="preserve">The nation’s </w:t>
      </w:r>
      <w:r w:rsidR="00063C50">
        <w:t>e</w:t>
      </w:r>
      <w:r>
        <w:t xml:space="preserve">mergency </w:t>
      </w:r>
      <w:r w:rsidR="00063C50">
        <w:t>s</w:t>
      </w:r>
      <w:r>
        <w:t>ervices</w:t>
      </w:r>
      <w:r w:rsidR="002F1B4F">
        <w:t xml:space="preserve"> </w:t>
      </w:r>
      <w:r>
        <w:t xml:space="preserve">and </w:t>
      </w:r>
      <w:r w:rsidR="00063C50">
        <w:t>p</w:t>
      </w:r>
      <w:r>
        <w:t xml:space="preserve">ublic </w:t>
      </w:r>
      <w:r w:rsidR="00063C50">
        <w:t>s</w:t>
      </w:r>
      <w:r>
        <w:t xml:space="preserve">afety organizations have been designated as a </w:t>
      </w:r>
      <w:r w:rsidR="00063C50">
        <w:rPr>
          <w:i/>
          <w:iCs/>
        </w:rPr>
        <w:t>c</w:t>
      </w:r>
      <w:r w:rsidRPr="002F1B4F">
        <w:rPr>
          <w:i/>
          <w:iCs/>
        </w:rPr>
        <w:t xml:space="preserve">ritical </w:t>
      </w:r>
      <w:r w:rsidR="00063C50">
        <w:rPr>
          <w:i/>
          <w:iCs/>
        </w:rPr>
        <w:t>i</w:t>
      </w:r>
      <w:r w:rsidRPr="002F1B4F">
        <w:rPr>
          <w:i/>
          <w:iCs/>
        </w:rPr>
        <w:t xml:space="preserve">nfrastructure </w:t>
      </w:r>
      <w:r w:rsidR="00063C50">
        <w:rPr>
          <w:i/>
          <w:iCs/>
        </w:rPr>
        <w:t>s</w:t>
      </w:r>
      <w:r w:rsidRPr="002F1B4F">
        <w:rPr>
          <w:i/>
          <w:iCs/>
        </w:rPr>
        <w:t xml:space="preserve">ector </w:t>
      </w:r>
      <w:r>
        <w:t>by the Department of Homeland Security (DHS).</w:t>
      </w:r>
      <w:r>
        <w:rPr>
          <w:rStyle w:val="FootnoteReference"/>
          <w:rFonts w:eastAsia="Times New Roman" w:cs="Times New Roman"/>
          <w:szCs w:val="34"/>
        </w:rPr>
        <w:footnoteReference w:id="2"/>
      </w:r>
      <w:r>
        <w:t xml:space="preserve"> </w:t>
      </w:r>
      <w:r w:rsidR="003272A0">
        <w:t xml:space="preserve">Public Safety </w:t>
      </w:r>
      <w:r w:rsidR="00DD70E6">
        <w:t xml:space="preserve">Telecommunicators </w:t>
      </w:r>
      <w:r w:rsidR="003272A0">
        <w:t xml:space="preserve">(PSTs) </w:t>
      </w:r>
      <w:r w:rsidR="00DD70E6">
        <w:t xml:space="preserve">as “911 center employees” are </w:t>
      </w:r>
      <w:r w:rsidR="00EE4709">
        <w:t>classified as “</w:t>
      </w:r>
      <w:r w:rsidR="00EE4709" w:rsidRPr="00EE4709">
        <w:rPr>
          <w:i/>
        </w:rPr>
        <w:t>essential critical infrastructure</w:t>
      </w:r>
      <w:r w:rsidR="00EE4709">
        <w:t xml:space="preserve"> </w:t>
      </w:r>
      <w:r w:rsidR="00EE4709" w:rsidRPr="00EE4709">
        <w:rPr>
          <w:i/>
        </w:rPr>
        <w:t>workers</w:t>
      </w:r>
      <w:r w:rsidR="00EE4709">
        <w:t>” by the DHS Critical Infrastructure and Cybersecurity Agency (CISA).</w:t>
      </w:r>
      <w:r w:rsidR="00EE4709">
        <w:rPr>
          <w:vertAlign w:val="superscript"/>
        </w:rPr>
        <w:t>2</w:t>
      </w:r>
      <w:r w:rsidR="00EE4709">
        <w:t xml:space="preserve"> </w:t>
      </w:r>
      <w:r>
        <w:t>Individuals serving in a public safety position in law enforcement, fire</w:t>
      </w:r>
      <w:r w:rsidR="00063C50">
        <w:t>/rescue</w:t>
      </w:r>
      <w:r>
        <w:t xml:space="preserve">, emergency medical services (EMS), </w:t>
      </w:r>
      <w:r w:rsidR="00CA7F42">
        <w:t xml:space="preserve">and </w:t>
      </w:r>
      <w:r>
        <w:t>emergency management</w:t>
      </w:r>
      <w:r w:rsidR="00CA7F42">
        <w:t xml:space="preserve"> </w:t>
      </w:r>
      <w:r w:rsidR="00FA05F6">
        <w:t xml:space="preserve">are </w:t>
      </w:r>
      <w:r w:rsidR="00EE4709">
        <w:t xml:space="preserve">also </w:t>
      </w:r>
      <w:r>
        <w:t xml:space="preserve">designated as </w:t>
      </w:r>
      <w:r w:rsidR="00063C50">
        <w:rPr>
          <w:i/>
          <w:iCs/>
        </w:rPr>
        <w:t>e</w:t>
      </w:r>
      <w:r w:rsidRPr="001C6511">
        <w:rPr>
          <w:i/>
          <w:iCs/>
        </w:rPr>
        <w:t xml:space="preserve">ssential </w:t>
      </w:r>
      <w:r w:rsidR="00063C50">
        <w:rPr>
          <w:i/>
          <w:iCs/>
        </w:rPr>
        <w:t>c</w:t>
      </w:r>
      <w:r w:rsidRPr="001C6511">
        <w:rPr>
          <w:i/>
          <w:iCs/>
        </w:rPr>
        <w:t xml:space="preserve">ritical </w:t>
      </w:r>
      <w:r w:rsidR="00063C50">
        <w:rPr>
          <w:i/>
          <w:iCs/>
        </w:rPr>
        <w:t>i</w:t>
      </w:r>
      <w:r w:rsidRPr="001C6511">
        <w:rPr>
          <w:i/>
          <w:iCs/>
        </w:rPr>
        <w:t xml:space="preserve">nfrastructure </w:t>
      </w:r>
      <w:r w:rsidR="00063C50">
        <w:rPr>
          <w:i/>
          <w:iCs/>
        </w:rPr>
        <w:t>w</w:t>
      </w:r>
      <w:r w:rsidRPr="001C6511">
        <w:rPr>
          <w:i/>
          <w:iCs/>
        </w:rPr>
        <w:t>orkers</w:t>
      </w:r>
      <w:r>
        <w:rPr>
          <w:i/>
          <w:iCs/>
        </w:rPr>
        <w:t>.</w:t>
      </w:r>
      <w:r>
        <w:rPr>
          <w:rStyle w:val="FootnoteReference"/>
          <w:i/>
          <w:iCs/>
        </w:rPr>
        <w:footnoteReference w:id="3"/>
      </w:r>
      <w:r>
        <w:t xml:space="preserve"> The work performed </w:t>
      </w:r>
      <w:r w:rsidR="00CA7F42">
        <w:t xml:space="preserve">by </w:t>
      </w:r>
      <w:r w:rsidR="00FA05F6">
        <w:t>PST</w:t>
      </w:r>
      <w:r>
        <w:t xml:space="preserve">s is critical to the health and safety of the community and must continue during </w:t>
      </w:r>
      <w:r w:rsidR="00FA05F6">
        <w:t xml:space="preserve">a </w:t>
      </w:r>
      <w:r w:rsidR="00D967F1">
        <w:t>COVID</w:t>
      </w:r>
      <w:r w:rsidR="00FA05F6">
        <w:t xml:space="preserve"> or other</w:t>
      </w:r>
      <w:r w:rsidR="00CA7F42">
        <w:t xml:space="preserve"> pandemic event</w:t>
      </w:r>
      <w:r>
        <w:t>.</w:t>
      </w:r>
    </w:p>
    <w:p w14:paraId="7798EF1E" w14:textId="77777777" w:rsidR="00D44D25" w:rsidRDefault="00D44D25" w:rsidP="00A5626F"/>
    <w:p w14:paraId="411A5865" w14:textId="77777777" w:rsidR="004C4963" w:rsidRDefault="004C4963" w:rsidP="00A5626F"/>
    <w:p w14:paraId="2ABDF655" w14:textId="77777777" w:rsidR="00C0321A" w:rsidRDefault="00C0321A" w:rsidP="00936539">
      <w:pPr>
        <w:pStyle w:val="Heading1"/>
        <w:ind w:left="720" w:hanging="720"/>
      </w:pPr>
      <w:r>
        <w:t>Purpose</w:t>
      </w:r>
    </w:p>
    <w:p w14:paraId="549FD3F9" w14:textId="77777777" w:rsidR="00EE375B" w:rsidRDefault="00D967F1" w:rsidP="00D865DD">
      <w:r>
        <w:t>The [</w:t>
      </w:r>
      <w:r w:rsidR="002B3B37" w:rsidRPr="00847EE4">
        <w:rPr>
          <w:b/>
          <w:bCs/>
        </w:rPr>
        <w:t>AGENCY NAME</w:t>
      </w:r>
      <w:r>
        <w:t>]</w:t>
      </w:r>
      <w:r>
        <w:rPr>
          <w:rFonts w:eastAsia="Times New Roman" w:cs="Times New Roman"/>
          <w:szCs w:val="24"/>
        </w:rPr>
        <w:t xml:space="preserve"> will </w:t>
      </w:r>
      <w:r w:rsidRPr="00E87CAF">
        <w:rPr>
          <w:rFonts w:eastAsia="Times New Roman" w:cs="Times New Roman"/>
          <w:szCs w:val="24"/>
        </w:rPr>
        <w:t>utilize th</w:t>
      </w:r>
      <w:r>
        <w:rPr>
          <w:rFonts w:eastAsia="Times New Roman" w:cs="Times New Roman"/>
          <w:szCs w:val="24"/>
        </w:rPr>
        <w:t>is</w:t>
      </w:r>
      <w:r w:rsidRPr="00E87CAF">
        <w:rPr>
          <w:rFonts w:eastAsia="Times New Roman" w:cs="Times New Roman"/>
          <w:szCs w:val="24"/>
        </w:rPr>
        <w:t xml:space="preserve"> </w:t>
      </w:r>
      <w:r>
        <w:rPr>
          <w:rFonts w:eastAsia="Times New Roman" w:cs="Times New Roman"/>
          <w:szCs w:val="24"/>
        </w:rPr>
        <w:t xml:space="preserve">plan </w:t>
      </w:r>
      <w:r w:rsidRPr="00E87CAF">
        <w:rPr>
          <w:rFonts w:eastAsia="Times New Roman" w:cs="Times New Roman"/>
          <w:szCs w:val="24"/>
        </w:rPr>
        <w:t xml:space="preserve">to maintain </w:t>
      </w:r>
      <w:r>
        <w:rPr>
          <w:rFonts w:eastAsia="Times New Roman" w:cs="Times New Roman"/>
          <w:szCs w:val="24"/>
        </w:rPr>
        <w:t xml:space="preserve">mission-essential functions during </w:t>
      </w:r>
      <w:r w:rsidR="00EE375B">
        <w:rPr>
          <w:rFonts w:eastAsia="Times New Roman" w:cs="Times New Roman"/>
          <w:szCs w:val="24"/>
        </w:rPr>
        <w:t>a resurgence of</w:t>
      </w:r>
      <w:r w:rsidR="000E0333" w:rsidRPr="000E0333">
        <w:rPr>
          <w:rFonts w:eastAsia="Times New Roman" w:cs="Times New Roman"/>
          <w:szCs w:val="24"/>
        </w:rPr>
        <w:t xml:space="preserve"> </w:t>
      </w:r>
      <w:r>
        <w:rPr>
          <w:rFonts w:eastAsia="Times New Roman" w:cs="Times New Roman"/>
          <w:szCs w:val="24"/>
        </w:rPr>
        <w:t>a pandemic event.</w:t>
      </w:r>
      <w:r w:rsidRPr="0084280A">
        <w:t xml:space="preserve"> </w:t>
      </w:r>
      <w:r w:rsidR="00D865DD">
        <w:t xml:space="preserve">This </w:t>
      </w:r>
      <w:r w:rsidR="00063C50">
        <w:t>p</w:t>
      </w:r>
      <w:r w:rsidR="00D865DD">
        <w:t>lan presents p</w:t>
      </w:r>
      <w:r w:rsidR="00D865DD" w:rsidRPr="00E87CAF">
        <w:t xml:space="preserve">rocedures </w:t>
      </w:r>
      <w:r w:rsidR="00D865DD">
        <w:t xml:space="preserve">and actions </w:t>
      </w:r>
      <w:r w:rsidR="00D865DD" w:rsidRPr="00E87CAF">
        <w:t xml:space="preserve">that are </w:t>
      </w:r>
      <w:r w:rsidR="00D865DD">
        <w:t xml:space="preserve">intended </w:t>
      </w:r>
      <w:r w:rsidR="00D865DD" w:rsidRPr="00E87CAF">
        <w:t xml:space="preserve">to mitigate the effects of </w:t>
      </w:r>
      <w:r w:rsidR="00D865DD">
        <w:t xml:space="preserve">COVID </w:t>
      </w:r>
      <w:r w:rsidR="00D865DD" w:rsidRPr="00E87CAF">
        <w:t xml:space="preserve">on the operational capacity of the </w:t>
      </w:r>
      <w:r w:rsidR="00063C50">
        <w:t>agency</w:t>
      </w:r>
      <w:r w:rsidR="000E0333">
        <w:t xml:space="preserve">, </w:t>
      </w:r>
      <w:r w:rsidR="000E0333" w:rsidRPr="000E0333">
        <w:t xml:space="preserve">and </w:t>
      </w:r>
      <w:r w:rsidR="000E0333">
        <w:t xml:space="preserve">in particular, </w:t>
      </w:r>
      <w:r w:rsidR="000E0333" w:rsidRPr="000E0333">
        <w:t xml:space="preserve">anticipatory activities </w:t>
      </w:r>
      <w:r w:rsidR="00A45146" w:rsidRPr="00A45146">
        <w:t>Public Safety Answering Point</w:t>
      </w:r>
      <w:r w:rsidR="00A45146">
        <w:t>s</w:t>
      </w:r>
      <w:r w:rsidR="00A45146" w:rsidRPr="00A45146">
        <w:t xml:space="preserve"> (PSAP</w:t>
      </w:r>
      <w:r w:rsidR="00A45146">
        <w:t>s</w:t>
      </w:r>
      <w:r w:rsidR="00A45146" w:rsidRPr="00A45146">
        <w:t>)/Emergency Communications Center</w:t>
      </w:r>
      <w:r w:rsidR="00A45146">
        <w:t>s</w:t>
      </w:r>
      <w:r w:rsidR="00A45146" w:rsidRPr="00A45146">
        <w:t xml:space="preserve"> (ECC</w:t>
      </w:r>
      <w:r w:rsidR="00A45146">
        <w:t>s</w:t>
      </w:r>
      <w:r w:rsidR="00A45146" w:rsidRPr="00A45146">
        <w:t xml:space="preserve">) </w:t>
      </w:r>
      <w:r w:rsidR="000E0333" w:rsidRPr="000E0333">
        <w:t>may want to consider</w:t>
      </w:r>
      <w:r w:rsidR="00D865DD">
        <w:t>.</w:t>
      </w:r>
      <w:r w:rsidR="00D865DD" w:rsidRPr="0084280A">
        <w:t xml:space="preserve"> </w:t>
      </w:r>
      <w:r w:rsidR="00D865DD">
        <w:t xml:space="preserve">The procedures and actions presented in this </w:t>
      </w:r>
      <w:r w:rsidR="00063C50">
        <w:t>p</w:t>
      </w:r>
      <w:r w:rsidR="00D865DD">
        <w:t>lan were developed</w:t>
      </w:r>
      <w:r w:rsidR="00D865DD" w:rsidRPr="002418DC">
        <w:t xml:space="preserve"> </w:t>
      </w:r>
      <w:r w:rsidR="00D865DD">
        <w:t xml:space="preserve">based upon the recommendations of the Centers for Disease Control and Prevention (CDC). </w:t>
      </w:r>
    </w:p>
    <w:p w14:paraId="1293E109" w14:textId="77777777" w:rsidR="00EE375B" w:rsidRDefault="00EE375B" w:rsidP="00D865DD"/>
    <w:p w14:paraId="4E2CC71F" w14:textId="77777777" w:rsidR="006F31C6" w:rsidRDefault="0084280A" w:rsidP="00D865DD">
      <w:pPr>
        <w:rPr>
          <w:rFonts w:eastAsia="Times New Roman" w:cs="Times New Roman"/>
          <w:szCs w:val="24"/>
        </w:rPr>
      </w:pPr>
      <w:r>
        <w:t xml:space="preserve">The </w:t>
      </w:r>
      <w:bookmarkStart w:id="0" w:name="_Hlk39498074"/>
      <w:r w:rsidR="00B66AA4">
        <w:t>PSAP/ECC</w:t>
      </w:r>
      <w:r>
        <w:t xml:space="preserve"> </w:t>
      </w:r>
      <w:bookmarkEnd w:id="0"/>
      <w:r>
        <w:t>manager(s) must coordinate operational decisions and actions with the first</w:t>
      </w:r>
      <w:r w:rsidR="00063C50">
        <w:t>-</w:t>
      </w:r>
      <w:r>
        <w:t>responder agencies they serve</w:t>
      </w:r>
      <w:r w:rsidR="000E0333" w:rsidRPr="000E0333">
        <w:t xml:space="preserve"> as well as the health and medical agencies they work with</w:t>
      </w:r>
      <w:r>
        <w:t>.</w:t>
      </w:r>
      <w:r w:rsidR="00D967F1">
        <w:t xml:space="preserve"> </w:t>
      </w:r>
      <w:r w:rsidR="007C2983">
        <w:t xml:space="preserve">The </w:t>
      </w:r>
      <w:r w:rsidR="00B66AA4">
        <w:t>PSAP/ECC</w:t>
      </w:r>
      <w:r w:rsidR="00063C50">
        <w:t xml:space="preserve"> </w:t>
      </w:r>
      <w:r w:rsidR="007C2983">
        <w:t>manager</w:t>
      </w:r>
      <w:r w:rsidR="00063C50">
        <w:t>(s)</w:t>
      </w:r>
      <w:r w:rsidR="007C2983">
        <w:t xml:space="preserve"> </w:t>
      </w:r>
      <w:r w:rsidR="00063C50">
        <w:t xml:space="preserve">and </w:t>
      </w:r>
      <w:r w:rsidR="007C2983">
        <w:t>supervisor</w:t>
      </w:r>
      <w:r w:rsidR="00063C50">
        <w:t>(</w:t>
      </w:r>
      <w:r w:rsidR="007C2983">
        <w:t>s</w:t>
      </w:r>
      <w:r w:rsidR="00063C50">
        <w:t>)</w:t>
      </w:r>
      <w:r w:rsidR="007C2983">
        <w:t xml:space="preserve"> should participate in the local incident command system (ICS) structure. </w:t>
      </w:r>
    </w:p>
    <w:p w14:paraId="26DFDA96" w14:textId="77777777" w:rsidR="0084280A" w:rsidRDefault="0084280A" w:rsidP="006F31C6">
      <w:pPr>
        <w:rPr>
          <w:rFonts w:eastAsia="Times New Roman" w:cs="Times New Roman"/>
          <w:szCs w:val="24"/>
        </w:rPr>
      </w:pPr>
    </w:p>
    <w:p w14:paraId="74D17CAA" w14:textId="77777777" w:rsidR="004C4963" w:rsidRDefault="004C4963" w:rsidP="006F31C6">
      <w:pPr>
        <w:rPr>
          <w:rFonts w:eastAsia="Times New Roman" w:cs="Times New Roman"/>
          <w:szCs w:val="24"/>
        </w:rPr>
      </w:pPr>
    </w:p>
    <w:p w14:paraId="23A86D3C" w14:textId="77777777" w:rsidR="009B08C2" w:rsidRPr="009B08C2" w:rsidRDefault="009B08C2" w:rsidP="00D11511">
      <w:pPr>
        <w:pStyle w:val="Heading1"/>
        <w:ind w:left="720" w:hanging="720"/>
      </w:pPr>
      <w:r w:rsidRPr="009B08C2">
        <w:t>Situation</w:t>
      </w:r>
    </w:p>
    <w:p w14:paraId="0F736ACB" w14:textId="77777777" w:rsidR="00D11511" w:rsidRDefault="00D11511" w:rsidP="00D11511">
      <w:r w:rsidRPr="00E87CAF">
        <w:t>Viruses</w:t>
      </w:r>
      <w:r w:rsidR="00A62DB6">
        <w:t>, including COVID-19,</w:t>
      </w:r>
      <w:r w:rsidRPr="00E87CAF">
        <w:t xml:space="preserve"> </w:t>
      </w:r>
      <w:r>
        <w:t>are</w:t>
      </w:r>
      <w:r w:rsidRPr="00E87CAF">
        <w:t xml:space="preserve"> transmitted among </w:t>
      </w:r>
      <w:r>
        <w:t>individuals</w:t>
      </w:r>
      <w:r w:rsidRPr="00E87CAF">
        <w:t xml:space="preserve"> </w:t>
      </w:r>
      <w:r w:rsidR="00063C50">
        <w:t>via</w:t>
      </w:r>
      <w:r w:rsidR="00063C50" w:rsidRPr="00E87CAF">
        <w:t xml:space="preserve"> </w:t>
      </w:r>
      <w:r w:rsidRPr="00E87CAF">
        <w:t xml:space="preserve">three </w:t>
      </w:r>
      <w:r>
        <w:t xml:space="preserve">primary methods: </w:t>
      </w:r>
    </w:p>
    <w:p w14:paraId="59D4B8F9" w14:textId="77777777" w:rsidR="00D11511" w:rsidRDefault="00D11511" w:rsidP="00E64CC8">
      <w:pPr>
        <w:ind w:firstLine="60"/>
      </w:pPr>
    </w:p>
    <w:p w14:paraId="50C91062" w14:textId="77777777" w:rsidR="00D11511" w:rsidRDefault="00D11511" w:rsidP="002B3B37">
      <w:pPr>
        <w:pStyle w:val="ListParagraph"/>
        <w:numPr>
          <w:ilvl w:val="0"/>
          <w:numId w:val="11"/>
        </w:numPr>
        <w:ind w:left="360"/>
      </w:pPr>
      <w:r>
        <w:lastRenderedPageBreak/>
        <w:t xml:space="preserve">Through the </w:t>
      </w:r>
      <w:r w:rsidRPr="00E87CAF">
        <w:t>inhalation of virus</w:t>
      </w:r>
      <w:r>
        <w:t>-</w:t>
      </w:r>
      <w:r w:rsidRPr="00E87CAF">
        <w:t>laden aerosols</w:t>
      </w:r>
      <w:r>
        <w:t xml:space="preserve"> that have been expelled by another person by breathing, speaking, coughing, and sneezing</w:t>
      </w:r>
      <w:r w:rsidR="00063C50">
        <w:t>.</w:t>
      </w:r>
      <w:r w:rsidRPr="00E87CAF">
        <w:rPr>
          <w:vertAlign w:val="superscript"/>
        </w:rPr>
        <w:footnoteReference w:id="4"/>
      </w:r>
    </w:p>
    <w:p w14:paraId="4C8656F8" w14:textId="77777777" w:rsidR="00D11511" w:rsidRDefault="00D11511" w:rsidP="00D11511">
      <w:pPr>
        <w:ind w:firstLine="60"/>
      </w:pPr>
    </w:p>
    <w:p w14:paraId="58C339FD" w14:textId="77777777" w:rsidR="00D11511" w:rsidRDefault="00D11511" w:rsidP="00D11511">
      <w:pPr>
        <w:pStyle w:val="ListParagraph"/>
        <w:numPr>
          <w:ilvl w:val="0"/>
          <w:numId w:val="11"/>
        </w:numPr>
        <w:ind w:left="360"/>
      </w:pPr>
      <w:r>
        <w:t>By d</w:t>
      </w:r>
      <w:r w:rsidRPr="00E87CAF">
        <w:t xml:space="preserve">irect </w:t>
      </w:r>
      <w:r>
        <w:t xml:space="preserve">physical </w:t>
      </w:r>
      <w:r w:rsidRPr="00E87CAF">
        <w:t>contact with infected individuals</w:t>
      </w:r>
      <w:r>
        <w:t xml:space="preserve"> (e.g.</w:t>
      </w:r>
      <w:r w:rsidR="00063C50">
        <w:t>,</w:t>
      </w:r>
      <w:r>
        <w:t xml:space="preserve"> handshake, hugging) that directly transfers the virus to the skin and clothing of another</w:t>
      </w:r>
      <w:r w:rsidR="00063C50">
        <w:t>.</w:t>
      </w:r>
      <w:r w:rsidRPr="00E87CAF">
        <w:t xml:space="preserve"> </w:t>
      </w:r>
    </w:p>
    <w:p w14:paraId="54948D34" w14:textId="77777777" w:rsidR="005A349A" w:rsidRDefault="005A349A" w:rsidP="005A349A">
      <w:pPr>
        <w:pStyle w:val="ListParagraph"/>
      </w:pPr>
    </w:p>
    <w:p w14:paraId="61F9EC1D" w14:textId="77777777" w:rsidR="00D11511" w:rsidRDefault="00D11511" w:rsidP="002B3B37">
      <w:pPr>
        <w:pStyle w:val="ListParagraph"/>
        <w:numPr>
          <w:ilvl w:val="0"/>
          <w:numId w:val="11"/>
        </w:numPr>
        <w:ind w:left="360"/>
      </w:pPr>
      <w:r>
        <w:t>Through physical c</w:t>
      </w:r>
      <w:r w:rsidRPr="00E87CAF">
        <w:t xml:space="preserve">ontact with </w:t>
      </w:r>
      <w:r>
        <w:t>a virus</w:t>
      </w:r>
      <w:r w:rsidR="00063C50">
        <w:t>-</w:t>
      </w:r>
      <w:r>
        <w:t xml:space="preserve">laden </w:t>
      </w:r>
      <w:r w:rsidR="008D4D1E">
        <w:t xml:space="preserve">surface </w:t>
      </w:r>
      <w:r w:rsidRPr="00E87CAF">
        <w:t>(</w:t>
      </w:r>
      <w:r>
        <w:t xml:space="preserve">e.g., </w:t>
      </w:r>
      <w:r w:rsidRPr="00E87CAF">
        <w:t>doorknobs,</w:t>
      </w:r>
      <w:r>
        <w:t xml:space="preserve"> desktops, keyboards</w:t>
      </w:r>
      <w:r w:rsidRPr="00E87CAF">
        <w:t>)</w:t>
      </w:r>
      <w:r>
        <w:t xml:space="preserve"> then touching one’s eyes, nose, or mouth.</w:t>
      </w:r>
    </w:p>
    <w:p w14:paraId="4BE407C6" w14:textId="77777777" w:rsidR="00B44A9F" w:rsidRDefault="00B44A9F" w:rsidP="004D5286"/>
    <w:p w14:paraId="060B1EB6" w14:textId="77777777" w:rsidR="00FA05F6" w:rsidRDefault="00CD5C81" w:rsidP="00450188">
      <w:bookmarkStart w:id="1" w:name="_Hlk35867691"/>
      <w:r>
        <w:t>COVID-19 symptoms may appear 2-14 days after exposure</w:t>
      </w:r>
      <w:r w:rsidR="00FA05F6">
        <w:t xml:space="preserve">. </w:t>
      </w:r>
      <w:r w:rsidR="00497CDA">
        <w:t>Individual</w:t>
      </w:r>
      <w:r w:rsidR="00FA05F6">
        <w:t>s</w:t>
      </w:r>
      <w:r w:rsidR="00497CDA">
        <w:t xml:space="preserve"> may be contagious before symptoms appear</w:t>
      </w:r>
      <w:r w:rsidR="00FA05F6">
        <w:t xml:space="preserve">. </w:t>
      </w:r>
      <w:r w:rsidR="00497CDA">
        <w:t xml:space="preserve">Symptoms can range from mild to quite severe and </w:t>
      </w:r>
      <w:r>
        <w:t>include:</w:t>
      </w:r>
    </w:p>
    <w:p w14:paraId="73A5CF2E" w14:textId="77777777" w:rsidR="004D5286" w:rsidRDefault="004D5286" w:rsidP="00450188"/>
    <w:p w14:paraId="3B0A1837" w14:textId="77777777" w:rsidR="00CD5C81" w:rsidRDefault="00CD5C81" w:rsidP="00450188">
      <w:pPr>
        <w:pStyle w:val="MCPBullet2"/>
        <w:numPr>
          <w:ilvl w:val="1"/>
          <w:numId w:val="48"/>
        </w:numPr>
        <w:ind w:left="360"/>
      </w:pPr>
      <w:r>
        <w:t>Fever</w:t>
      </w:r>
    </w:p>
    <w:p w14:paraId="0D4FBD3E" w14:textId="77777777" w:rsidR="00E02A4A" w:rsidRDefault="00E02A4A" w:rsidP="00450188">
      <w:pPr>
        <w:pStyle w:val="MCPBullet2"/>
        <w:numPr>
          <w:ilvl w:val="1"/>
          <w:numId w:val="48"/>
        </w:numPr>
        <w:ind w:left="360"/>
      </w:pPr>
      <w:r>
        <w:t>Chills</w:t>
      </w:r>
    </w:p>
    <w:p w14:paraId="471B9D09" w14:textId="77777777" w:rsidR="00E02A4A" w:rsidRDefault="00E02A4A" w:rsidP="00450188">
      <w:pPr>
        <w:pStyle w:val="MCPBullet2"/>
        <w:numPr>
          <w:ilvl w:val="1"/>
          <w:numId w:val="48"/>
        </w:numPr>
        <w:ind w:left="360"/>
      </w:pPr>
      <w:r>
        <w:t>Repeated shaking with chills</w:t>
      </w:r>
    </w:p>
    <w:p w14:paraId="09642DE0" w14:textId="77777777" w:rsidR="00E02A4A" w:rsidRDefault="00E02A4A" w:rsidP="00450188">
      <w:pPr>
        <w:pStyle w:val="MCPBullet2"/>
        <w:numPr>
          <w:ilvl w:val="1"/>
          <w:numId w:val="48"/>
        </w:numPr>
        <w:ind w:left="360"/>
      </w:pPr>
      <w:r>
        <w:t>Muscle pain</w:t>
      </w:r>
    </w:p>
    <w:p w14:paraId="6340A86A" w14:textId="77777777" w:rsidR="00E02A4A" w:rsidRDefault="00E02A4A" w:rsidP="00450188">
      <w:pPr>
        <w:pStyle w:val="MCPBullet2"/>
        <w:numPr>
          <w:ilvl w:val="1"/>
          <w:numId w:val="48"/>
        </w:numPr>
        <w:ind w:left="360"/>
      </w:pPr>
      <w:r>
        <w:t>Headache</w:t>
      </w:r>
    </w:p>
    <w:p w14:paraId="4289D3A2" w14:textId="77777777" w:rsidR="00CD5C81" w:rsidRDefault="00CD5C81" w:rsidP="00450188">
      <w:pPr>
        <w:pStyle w:val="MCPBullet2"/>
        <w:numPr>
          <w:ilvl w:val="1"/>
          <w:numId w:val="48"/>
        </w:numPr>
        <w:ind w:left="360"/>
      </w:pPr>
      <w:r>
        <w:t>Cough</w:t>
      </w:r>
    </w:p>
    <w:p w14:paraId="3C88C19F" w14:textId="77777777" w:rsidR="00497CDA" w:rsidRDefault="00CD5C81" w:rsidP="00450188">
      <w:pPr>
        <w:pStyle w:val="MCPBullet2"/>
        <w:numPr>
          <w:ilvl w:val="1"/>
          <w:numId w:val="48"/>
        </w:numPr>
        <w:ind w:left="360"/>
      </w:pPr>
      <w:r>
        <w:t>Shortness of breath</w:t>
      </w:r>
      <w:r w:rsidR="00D501DD">
        <w:t>/respiratory distress</w:t>
      </w:r>
    </w:p>
    <w:p w14:paraId="6578CD72" w14:textId="77777777" w:rsidR="00D501DD" w:rsidRDefault="00D501DD" w:rsidP="00450188">
      <w:pPr>
        <w:pStyle w:val="MCPBullet2"/>
        <w:numPr>
          <w:ilvl w:val="1"/>
          <w:numId w:val="48"/>
        </w:numPr>
        <w:ind w:left="360"/>
      </w:pPr>
      <w:r>
        <w:t>Fatigue</w:t>
      </w:r>
    </w:p>
    <w:p w14:paraId="666E82B3" w14:textId="77777777" w:rsidR="00E02A4A" w:rsidRDefault="00D501DD" w:rsidP="00E02A4A">
      <w:pPr>
        <w:pStyle w:val="MCPBullet2"/>
        <w:numPr>
          <w:ilvl w:val="1"/>
          <w:numId w:val="48"/>
        </w:numPr>
        <w:ind w:left="360"/>
      </w:pPr>
      <w:r>
        <w:t>Sore throat</w:t>
      </w:r>
    </w:p>
    <w:p w14:paraId="389909A2" w14:textId="77777777" w:rsidR="00D501DD" w:rsidRDefault="00E02A4A" w:rsidP="00E02A4A">
      <w:pPr>
        <w:pStyle w:val="MCPBullet2"/>
        <w:numPr>
          <w:ilvl w:val="1"/>
          <w:numId w:val="48"/>
        </w:numPr>
        <w:ind w:left="360"/>
      </w:pPr>
      <w:r>
        <w:t>New</w:t>
      </w:r>
      <w:r w:rsidR="00D501DD">
        <w:t xml:space="preserve"> loss of </w:t>
      </w:r>
      <w:r>
        <w:t xml:space="preserve">taste or </w:t>
      </w:r>
      <w:r w:rsidR="00D501DD">
        <w:t>smell</w:t>
      </w:r>
    </w:p>
    <w:p w14:paraId="62136850" w14:textId="77777777" w:rsidR="00A62DB6" w:rsidRDefault="00497CDA" w:rsidP="00450188">
      <w:pPr>
        <w:pStyle w:val="MCPBullet2"/>
        <w:numPr>
          <w:ilvl w:val="1"/>
          <w:numId w:val="48"/>
        </w:numPr>
        <w:ind w:left="360"/>
      </w:pPr>
      <w:r>
        <w:t>Chest pain</w:t>
      </w:r>
      <w:r w:rsidR="00CD5C81">
        <w:t xml:space="preserve"> </w:t>
      </w:r>
      <w:bookmarkEnd w:id="1"/>
    </w:p>
    <w:p w14:paraId="1D95A473" w14:textId="77777777" w:rsidR="00D11511" w:rsidRDefault="00D11511" w:rsidP="006B3968"/>
    <w:p w14:paraId="10D28C06" w14:textId="77777777" w:rsidR="00A00FCB" w:rsidRDefault="00AB7803" w:rsidP="00450188">
      <w:r>
        <w:t>S</w:t>
      </w:r>
      <w:r w:rsidR="00A00FCB">
        <w:t xml:space="preserve">ome individuals can </w:t>
      </w:r>
      <w:r>
        <w:t>be infected yet not experience any symptoms of the disease. T</w:t>
      </w:r>
      <w:r w:rsidR="00A00FCB">
        <w:t>hese asymptomatic</w:t>
      </w:r>
      <w:r>
        <w:t xml:space="preserve"> carriers </w:t>
      </w:r>
      <w:r w:rsidR="004D5286">
        <w:t xml:space="preserve">unknowingly </w:t>
      </w:r>
      <w:r>
        <w:t>can spread</w:t>
      </w:r>
      <w:r w:rsidR="00A00FCB">
        <w:t xml:space="preserve"> </w:t>
      </w:r>
      <w:r>
        <w:t>the virus to others.</w:t>
      </w:r>
      <w:r w:rsidR="00A00FCB">
        <w:t xml:space="preserve"> </w:t>
      </w:r>
    </w:p>
    <w:p w14:paraId="78527727" w14:textId="77777777" w:rsidR="00A00FCB" w:rsidRDefault="00A00FCB" w:rsidP="006B3968"/>
    <w:p w14:paraId="0EB1FD1F" w14:textId="77777777" w:rsidR="006B3968" w:rsidRDefault="006B3968" w:rsidP="006B3968">
      <w:r w:rsidRPr="00E87CAF">
        <w:t xml:space="preserve">The </w:t>
      </w:r>
      <w:r w:rsidR="00D11511">
        <w:t xml:space="preserve">strategic mission </w:t>
      </w:r>
      <w:r w:rsidR="00D11511" w:rsidRPr="00E87CAF">
        <w:t>objectives</w:t>
      </w:r>
      <w:r w:rsidR="00D11511">
        <w:t xml:space="preserve"> of the [</w:t>
      </w:r>
      <w:r w:rsidR="002B3B37" w:rsidRPr="00847EE4">
        <w:rPr>
          <w:b/>
          <w:bCs/>
        </w:rPr>
        <w:t>AGENCY NAME</w:t>
      </w:r>
      <w:r w:rsidR="00D11511">
        <w:t>]</w:t>
      </w:r>
      <w:r w:rsidR="00D11511">
        <w:rPr>
          <w:rFonts w:eastAsia="Times New Roman" w:cs="Times New Roman"/>
          <w:szCs w:val="24"/>
        </w:rPr>
        <w:t xml:space="preserve"> </w:t>
      </w:r>
      <w:r w:rsidRPr="00E87CAF">
        <w:t xml:space="preserve">during </w:t>
      </w:r>
      <w:r w:rsidR="00E53677">
        <w:t xml:space="preserve">the current </w:t>
      </w:r>
      <w:r w:rsidR="002F1B4F">
        <w:t xml:space="preserve">COVID-19 </w:t>
      </w:r>
      <w:r w:rsidRPr="00E87CAF">
        <w:t>pandemic include:</w:t>
      </w:r>
      <w:r w:rsidR="0077284F">
        <w:t xml:space="preserve"> </w:t>
      </w:r>
    </w:p>
    <w:p w14:paraId="5D483BBE" w14:textId="77777777" w:rsidR="0077284F" w:rsidRDefault="0077284F" w:rsidP="006B3968"/>
    <w:p w14:paraId="3728CBAE" w14:textId="77777777" w:rsidR="002B3B37" w:rsidRDefault="007B1969" w:rsidP="002B3B37">
      <w:pPr>
        <w:pStyle w:val="ListParagraph"/>
        <w:numPr>
          <w:ilvl w:val="0"/>
          <w:numId w:val="12"/>
        </w:numPr>
        <w:ind w:left="360"/>
      </w:pPr>
      <w:r>
        <w:t xml:space="preserve">Maintain the </w:t>
      </w:r>
      <w:r w:rsidR="003C40FA">
        <w:t>cap</w:t>
      </w:r>
      <w:r>
        <w:t xml:space="preserve">ability to continue </w:t>
      </w:r>
      <w:r w:rsidR="0016025E">
        <w:t xml:space="preserve">the </w:t>
      </w:r>
      <w:r>
        <w:t>mission</w:t>
      </w:r>
      <w:r w:rsidR="00063C50">
        <w:t>-</w:t>
      </w:r>
      <w:r>
        <w:t xml:space="preserve">critical functions </w:t>
      </w:r>
      <w:r w:rsidR="0028396E">
        <w:t xml:space="preserve">necessary </w:t>
      </w:r>
      <w:r>
        <w:t>to support first responders and the communit</w:t>
      </w:r>
      <w:r w:rsidR="003C40FA">
        <w:t>y.</w:t>
      </w:r>
    </w:p>
    <w:p w14:paraId="331A9C04" w14:textId="77777777" w:rsidR="00D14546" w:rsidRDefault="00D14546" w:rsidP="00D14546">
      <w:pPr>
        <w:pStyle w:val="ListParagraph"/>
        <w:ind w:left="360"/>
      </w:pPr>
    </w:p>
    <w:p w14:paraId="1EE01C13" w14:textId="77777777" w:rsidR="00D14546" w:rsidRDefault="007B1969" w:rsidP="00D14546">
      <w:pPr>
        <w:pStyle w:val="ListParagraph"/>
        <w:numPr>
          <w:ilvl w:val="0"/>
          <w:numId w:val="12"/>
        </w:numPr>
        <w:ind w:left="360"/>
      </w:pPr>
      <w:r>
        <w:t xml:space="preserve">Protect personnel by reducing </w:t>
      </w:r>
      <w:r w:rsidR="005334B0">
        <w:t>exposure to the COVID-19</w:t>
      </w:r>
      <w:r>
        <w:t xml:space="preserve"> virus among staff</w:t>
      </w:r>
      <w:r w:rsidR="008D4D1E">
        <w:t>.</w:t>
      </w:r>
      <w:r w:rsidRPr="007B1969">
        <w:t xml:space="preserve"> </w:t>
      </w:r>
    </w:p>
    <w:p w14:paraId="16A1B77B" w14:textId="77777777" w:rsidR="00D14546" w:rsidRDefault="00D14546" w:rsidP="00D14546">
      <w:pPr>
        <w:pStyle w:val="ListParagraph"/>
      </w:pPr>
    </w:p>
    <w:p w14:paraId="5508B476" w14:textId="77777777" w:rsidR="00D14546" w:rsidRDefault="000043FD" w:rsidP="002B3B37">
      <w:pPr>
        <w:pStyle w:val="ListParagraph"/>
        <w:numPr>
          <w:ilvl w:val="0"/>
          <w:numId w:val="12"/>
        </w:numPr>
        <w:ind w:left="360"/>
      </w:pPr>
      <w:r>
        <w:t xml:space="preserve">Maintain communications and coordinate operational decisions with the </w:t>
      </w:r>
      <w:r w:rsidR="004B7FD4">
        <w:t xml:space="preserve">agencies that the </w:t>
      </w:r>
      <w:r w:rsidR="00B66AA4">
        <w:t>PSAP/ECC</w:t>
      </w:r>
      <w:r w:rsidR="00D11511">
        <w:t xml:space="preserve"> serves</w:t>
      </w:r>
      <w:r w:rsidR="004B7FD4">
        <w:t>.</w:t>
      </w:r>
      <w:r w:rsidR="002E209F">
        <w:t xml:space="preserve"> Communicate any disruption at the </w:t>
      </w:r>
      <w:r w:rsidR="00B66AA4">
        <w:t>PSAP/ECC</w:t>
      </w:r>
      <w:r w:rsidR="002E209F">
        <w:t>.</w:t>
      </w:r>
    </w:p>
    <w:p w14:paraId="49FFF759" w14:textId="77777777" w:rsidR="00D14546" w:rsidRDefault="00D14546" w:rsidP="00D14546">
      <w:pPr>
        <w:pStyle w:val="ListParagraph"/>
      </w:pPr>
    </w:p>
    <w:p w14:paraId="7BC0DB0F" w14:textId="77777777" w:rsidR="0077284F" w:rsidRDefault="004B7FD4" w:rsidP="002B3B37">
      <w:pPr>
        <w:pStyle w:val="ListParagraph"/>
        <w:numPr>
          <w:ilvl w:val="0"/>
          <w:numId w:val="12"/>
        </w:numPr>
        <w:ind w:left="360"/>
      </w:pPr>
      <w:r>
        <w:t>Maintain communication</w:t>
      </w:r>
      <w:r w:rsidR="00FA05F6">
        <w:t>s</w:t>
      </w:r>
      <w:r>
        <w:t xml:space="preserve"> and public information </w:t>
      </w:r>
      <w:r w:rsidR="0077284F">
        <w:t xml:space="preserve">with </w:t>
      </w:r>
      <w:r w:rsidR="0016025E">
        <w:t xml:space="preserve">the </w:t>
      </w:r>
      <w:r w:rsidR="0077284F">
        <w:t xml:space="preserve">local </w:t>
      </w:r>
      <w:r w:rsidR="00805334">
        <w:t>O</w:t>
      </w:r>
      <w:r w:rsidR="0077284F">
        <w:t xml:space="preserve">ffice of </w:t>
      </w:r>
      <w:r w:rsidR="00805334">
        <w:t>E</w:t>
      </w:r>
      <w:r w:rsidR="0077284F">
        <w:t xml:space="preserve">mergency </w:t>
      </w:r>
      <w:r w:rsidR="00805334">
        <w:t>M</w:t>
      </w:r>
      <w:r w:rsidR="0077284F">
        <w:t xml:space="preserve">anagement </w:t>
      </w:r>
      <w:r w:rsidR="00805334">
        <w:t xml:space="preserve">(OEM) </w:t>
      </w:r>
      <w:r w:rsidR="0077284F">
        <w:t>to maintain situational awareness o</w:t>
      </w:r>
      <w:r w:rsidR="0016025E">
        <w:t>f</w:t>
      </w:r>
      <w:r w:rsidR="0077284F">
        <w:t xml:space="preserve"> developing events and </w:t>
      </w:r>
      <w:r w:rsidR="0016025E">
        <w:t xml:space="preserve">the </w:t>
      </w:r>
      <w:r w:rsidR="0077284F">
        <w:t>management of resources.</w:t>
      </w:r>
    </w:p>
    <w:p w14:paraId="30A0C476" w14:textId="77777777" w:rsidR="005334B0" w:rsidRDefault="005334B0" w:rsidP="00213824"/>
    <w:p w14:paraId="229DC001" w14:textId="77777777" w:rsidR="00425E14" w:rsidRDefault="004B7FD4" w:rsidP="002B3B37">
      <w:pPr>
        <w:pStyle w:val="ListParagraph"/>
        <w:numPr>
          <w:ilvl w:val="0"/>
          <w:numId w:val="12"/>
        </w:numPr>
        <w:ind w:left="360"/>
      </w:pPr>
      <w:r>
        <w:lastRenderedPageBreak/>
        <w:t>Maintain communication</w:t>
      </w:r>
      <w:r w:rsidR="009759BA">
        <w:t>s</w:t>
      </w:r>
      <w:r>
        <w:t xml:space="preserve"> and c</w:t>
      </w:r>
      <w:r w:rsidR="0028396E">
        <w:t>oordinat</w:t>
      </w:r>
      <w:r w:rsidR="0077284F">
        <w:t>e</w:t>
      </w:r>
      <w:r w:rsidR="0028396E">
        <w:t xml:space="preserve"> </w:t>
      </w:r>
      <w:r>
        <w:t xml:space="preserve">public information </w:t>
      </w:r>
      <w:r w:rsidR="0028396E">
        <w:t xml:space="preserve">with the local </w:t>
      </w:r>
      <w:r w:rsidR="00805334">
        <w:t>P</w:t>
      </w:r>
      <w:r w:rsidR="0028396E">
        <w:t xml:space="preserve">ublic </w:t>
      </w:r>
      <w:r w:rsidR="00805334">
        <w:t>H</w:t>
      </w:r>
      <w:r w:rsidR="0028396E">
        <w:t xml:space="preserve">ealth </w:t>
      </w:r>
      <w:r w:rsidR="00805334">
        <w:t>D</w:t>
      </w:r>
      <w:r w:rsidR="0028396E">
        <w:t>epartment to obtain medical interventions (i.e.</w:t>
      </w:r>
      <w:r w:rsidR="00063C50">
        <w:t>,</w:t>
      </w:r>
      <w:r w:rsidR="0028396E">
        <w:t xml:space="preserve"> vaccines</w:t>
      </w:r>
      <w:r w:rsidR="00805334">
        <w:t>, prophylactic treatment</w:t>
      </w:r>
      <w:r w:rsidR="0028396E">
        <w:t xml:space="preserve">) for </w:t>
      </w:r>
      <w:r w:rsidR="00B66AA4">
        <w:t>PSAP/ECC</w:t>
      </w:r>
      <w:r w:rsidR="0028396E">
        <w:t xml:space="preserve"> staff </w:t>
      </w:r>
      <w:r w:rsidR="00063C50">
        <w:t xml:space="preserve">members </w:t>
      </w:r>
      <w:r w:rsidR="0028396E">
        <w:t xml:space="preserve">on a prioritized basis. </w:t>
      </w:r>
    </w:p>
    <w:p w14:paraId="18DBB7BD" w14:textId="77777777" w:rsidR="004C4963" w:rsidRDefault="004C4963" w:rsidP="004C4963"/>
    <w:p w14:paraId="40248B2D" w14:textId="77777777" w:rsidR="0088652A" w:rsidRDefault="0088652A" w:rsidP="004C4963"/>
    <w:p w14:paraId="54FC1C0E" w14:textId="77777777" w:rsidR="006B6DE3" w:rsidRDefault="00D11511" w:rsidP="00D11511">
      <w:pPr>
        <w:pStyle w:val="Heading1"/>
        <w:ind w:left="720" w:hanging="720"/>
      </w:pPr>
      <w:r>
        <w:t xml:space="preserve">Pandemic </w:t>
      </w:r>
      <w:r w:rsidR="00374E0E">
        <w:t xml:space="preserve">Planning </w:t>
      </w:r>
      <w:r w:rsidR="006B6DE3">
        <w:t>Assumptions</w:t>
      </w:r>
    </w:p>
    <w:p w14:paraId="66CD35B3" w14:textId="77777777" w:rsidR="00374E0E" w:rsidRDefault="00374E0E" w:rsidP="00374E0E">
      <w:r w:rsidRPr="00E87CAF">
        <w:t xml:space="preserve">This </w:t>
      </w:r>
      <w:r w:rsidR="00063C50">
        <w:t>p</w:t>
      </w:r>
      <w:r>
        <w:t>lan</w:t>
      </w:r>
      <w:r w:rsidRPr="00E87CAF">
        <w:t xml:space="preserve"> was developed based upon the following assumptions:</w:t>
      </w:r>
    </w:p>
    <w:p w14:paraId="69921474" w14:textId="77777777" w:rsidR="00E64CC8" w:rsidRDefault="00E64CC8" w:rsidP="00374E0E"/>
    <w:p w14:paraId="24278CB8" w14:textId="77777777" w:rsidR="00D77AC7" w:rsidRDefault="00D77AC7" w:rsidP="00D77AC7">
      <w:pPr>
        <w:pStyle w:val="ListParagraph"/>
        <w:numPr>
          <w:ilvl w:val="0"/>
          <w:numId w:val="10"/>
        </w:numPr>
      </w:pPr>
      <w:r>
        <w:t>A pandemic is</w:t>
      </w:r>
      <w:r w:rsidR="00281782">
        <w:t xml:space="preserve"> a global public health emergency</w:t>
      </w:r>
      <w:r>
        <w:t xml:space="preserve"> that is a very dynamic event with conditions changing very quickly.</w:t>
      </w:r>
    </w:p>
    <w:p w14:paraId="1C4E3BDF" w14:textId="77777777" w:rsidR="00374E0E" w:rsidRDefault="00374E0E" w:rsidP="00D14546">
      <w:pPr>
        <w:pStyle w:val="ListParagraph"/>
        <w:numPr>
          <w:ilvl w:val="0"/>
          <w:numId w:val="10"/>
        </w:numPr>
      </w:pPr>
      <w:r w:rsidRPr="00E87CAF">
        <w:t xml:space="preserve">The human-to-human </w:t>
      </w:r>
      <w:r w:rsidR="00D77AC7">
        <w:t xml:space="preserve">community </w:t>
      </w:r>
      <w:r w:rsidRPr="00E87CAF">
        <w:t xml:space="preserve">transmission of </w:t>
      </w:r>
      <w:r w:rsidR="003A166D">
        <w:t xml:space="preserve">the </w:t>
      </w:r>
      <w:r>
        <w:t>novel</w:t>
      </w:r>
      <w:r w:rsidR="003A166D">
        <w:t xml:space="preserve"> COVID-19 </w:t>
      </w:r>
      <w:r>
        <w:t xml:space="preserve">virus </w:t>
      </w:r>
      <w:r w:rsidR="003A166D">
        <w:t xml:space="preserve">has </w:t>
      </w:r>
      <w:r w:rsidR="00C454CE">
        <w:t>caused</w:t>
      </w:r>
      <w:r w:rsidRPr="00E87CAF">
        <w:t xml:space="preserve"> </w:t>
      </w:r>
      <w:r>
        <w:t xml:space="preserve">a </w:t>
      </w:r>
      <w:r w:rsidRPr="00E87CAF">
        <w:t xml:space="preserve">pandemic </w:t>
      </w:r>
      <w:r w:rsidR="00BC0C25">
        <w:t xml:space="preserve">that </w:t>
      </w:r>
      <w:r w:rsidR="0088652A">
        <w:t xml:space="preserve">has </w:t>
      </w:r>
      <w:r w:rsidR="00BC0C25">
        <w:t>spread worldwide</w:t>
      </w:r>
      <w:r w:rsidR="00805334">
        <w:t>.</w:t>
      </w:r>
    </w:p>
    <w:p w14:paraId="005BA95D" w14:textId="4AB02CBF" w:rsidR="0088652A" w:rsidRPr="00450188" w:rsidRDefault="0088652A" w:rsidP="00D14546">
      <w:pPr>
        <w:pStyle w:val="ListParagraph"/>
        <w:numPr>
          <w:ilvl w:val="0"/>
          <w:numId w:val="10"/>
        </w:numPr>
        <w:rPr>
          <w:b/>
          <w:bCs/>
        </w:rPr>
      </w:pPr>
      <w:r w:rsidRPr="00C514D1">
        <w:rPr>
          <w:b/>
        </w:rPr>
        <w:t xml:space="preserve">The virus </w:t>
      </w:r>
      <w:r w:rsidR="008E7A38">
        <w:rPr>
          <w:b/>
        </w:rPr>
        <w:t xml:space="preserve">has spread worldwide and could result in several waves </w:t>
      </w:r>
      <w:r w:rsidRPr="00C514D1">
        <w:rPr>
          <w:b/>
        </w:rPr>
        <w:t>of illness</w:t>
      </w:r>
      <w:r w:rsidR="006B239F" w:rsidRPr="00C514D1">
        <w:rPr>
          <w:b/>
        </w:rPr>
        <w:t xml:space="preserve"> extending over </w:t>
      </w:r>
      <w:r w:rsidR="009759BA" w:rsidRPr="00450188">
        <w:rPr>
          <w:b/>
          <w:bCs/>
        </w:rPr>
        <w:t>6</w:t>
      </w:r>
      <w:r w:rsidR="00C514D1">
        <w:rPr>
          <w:b/>
          <w:bCs/>
        </w:rPr>
        <w:t> </w:t>
      </w:r>
      <w:r w:rsidR="006B239F" w:rsidRPr="00450188">
        <w:rPr>
          <w:b/>
          <w:bCs/>
        </w:rPr>
        <w:t>to</w:t>
      </w:r>
      <w:r w:rsidR="009759BA" w:rsidRPr="00450188">
        <w:rPr>
          <w:b/>
          <w:bCs/>
        </w:rPr>
        <w:t xml:space="preserve"> 18</w:t>
      </w:r>
      <w:r w:rsidR="006B239F" w:rsidRPr="00450188">
        <w:rPr>
          <w:b/>
          <w:bCs/>
        </w:rPr>
        <w:t xml:space="preserve"> months</w:t>
      </w:r>
      <w:r w:rsidRPr="00C514D1">
        <w:rPr>
          <w:b/>
          <w:bCs/>
        </w:rPr>
        <w:t>.</w:t>
      </w:r>
    </w:p>
    <w:p w14:paraId="577D15F9" w14:textId="77777777" w:rsidR="00993A8E" w:rsidRDefault="00993A8E" w:rsidP="00D14546">
      <w:pPr>
        <w:pStyle w:val="ListParagraph"/>
        <w:numPr>
          <w:ilvl w:val="0"/>
          <w:numId w:val="10"/>
        </w:numPr>
      </w:pPr>
      <w:r w:rsidRPr="00E87CAF">
        <w:t xml:space="preserve">Antiviral medications </w:t>
      </w:r>
      <w:r>
        <w:t xml:space="preserve">are not yet </w:t>
      </w:r>
      <w:r w:rsidRPr="00E87CAF">
        <w:t>available</w:t>
      </w:r>
      <w:r>
        <w:t xml:space="preserve"> to treat the ill </w:t>
      </w:r>
      <w:r w:rsidR="009759BA">
        <w:t>n</w:t>
      </w:r>
      <w:r>
        <w:t>or</w:t>
      </w:r>
      <w:r w:rsidR="009759BA">
        <w:t xml:space="preserve"> have </w:t>
      </w:r>
      <w:r w:rsidR="006B239F">
        <w:t>vaccines</w:t>
      </w:r>
      <w:r w:rsidR="00450188">
        <w:t xml:space="preserve"> </w:t>
      </w:r>
      <w:r w:rsidR="009759BA">
        <w:t>been developed</w:t>
      </w:r>
      <w:r w:rsidR="006B239F">
        <w:t xml:space="preserve"> to </w:t>
      </w:r>
      <w:r>
        <w:t>prevent transmission of the virus.</w:t>
      </w:r>
    </w:p>
    <w:p w14:paraId="74C0CC58" w14:textId="77777777" w:rsidR="00B8190C" w:rsidRPr="00E87CAF" w:rsidRDefault="00B8190C" w:rsidP="00D14546">
      <w:pPr>
        <w:pStyle w:val="ListParagraph"/>
        <w:numPr>
          <w:ilvl w:val="0"/>
          <w:numId w:val="10"/>
        </w:numPr>
      </w:pPr>
      <w:r w:rsidRPr="00E87CAF">
        <w:t xml:space="preserve">The </w:t>
      </w:r>
      <w:r w:rsidR="00B66AA4">
        <w:t>PSAP/ECC</w:t>
      </w:r>
      <w:r>
        <w:t xml:space="preserve"> may</w:t>
      </w:r>
      <w:r w:rsidRPr="00E87CAF">
        <w:t xml:space="preserve"> experience workforce shortages due to</w:t>
      </w:r>
      <w:r>
        <w:t xml:space="preserve"> employee </w:t>
      </w:r>
      <w:r w:rsidRPr="00E87CAF">
        <w:t>illness</w:t>
      </w:r>
      <w:r>
        <w:t>,</w:t>
      </w:r>
      <w:r w:rsidRPr="00E87CAF">
        <w:t xml:space="preserve"> </w:t>
      </w:r>
      <w:r>
        <w:t xml:space="preserve">employee </w:t>
      </w:r>
      <w:r w:rsidRPr="00E87CAF">
        <w:t>family needs, and job/role abandonment</w:t>
      </w:r>
      <w:r>
        <w:t>.</w:t>
      </w:r>
    </w:p>
    <w:p w14:paraId="236C40DC" w14:textId="77777777" w:rsidR="00B031D9" w:rsidRDefault="00B66AA4" w:rsidP="00D14546">
      <w:pPr>
        <w:pStyle w:val="ListParagraph"/>
        <w:numPr>
          <w:ilvl w:val="0"/>
          <w:numId w:val="10"/>
        </w:numPr>
      </w:pPr>
      <w:r>
        <w:t>PSAP/ECC</w:t>
      </w:r>
      <w:r w:rsidR="009432C6">
        <w:t xml:space="preserve"> </w:t>
      </w:r>
      <w:r w:rsidR="009759BA">
        <w:t>m</w:t>
      </w:r>
      <w:r w:rsidR="00B031D9">
        <w:t xml:space="preserve">anagers will </w:t>
      </w:r>
      <w:r w:rsidR="00B944C8">
        <w:t xml:space="preserve">need to </w:t>
      </w:r>
      <w:r w:rsidR="009432C6">
        <w:t>con</w:t>
      </w:r>
      <w:r w:rsidR="00B944C8">
        <w:t>tinually</w:t>
      </w:r>
      <w:r w:rsidR="009432C6">
        <w:t xml:space="preserve"> evaluate staffing needs </w:t>
      </w:r>
      <w:r w:rsidR="00B944C8">
        <w:t>based upon conditions within the community and the availability of qualified personnel</w:t>
      </w:r>
      <w:r w:rsidR="00B031D9">
        <w:t>.</w:t>
      </w:r>
    </w:p>
    <w:p w14:paraId="0B00F930" w14:textId="2811502D" w:rsidR="00B031D9" w:rsidRPr="00E87CAF" w:rsidRDefault="004D5286" w:rsidP="00D14546">
      <w:pPr>
        <w:pStyle w:val="ListParagraph"/>
        <w:numPr>
          <w:ilvl w:val="0"/>
          <w:numId w:val="10"/>
        </w:numPr>
      </w:pPr>
      <w:r>
        <w:t>PSAP/ECC m</w:t>
      </w:r>
      <w:r w:rsidR="009432C6">
        <w:t xml:space="preserve">anagers will work with </w:t>
      </w:r>
      <w:r w:rsidR="009252BE">
        <w:t xml:space="preserve">local </w:t>
      </w:r>
      <w:r w:rsidR="009432C6">
        <w:t>medical control</w:t>
      </w:r>
      <w:r w:rsidR="00B423F4">
        <w:t>/local medical direct</w:t>
      </w:r>
      <w:r w:rsidR="009759BA">
        <w:t>ion</w:t>
      </w:r>
      <w:r w:rsidR="009432C6">
        <w:t xml:space="preserve"> to modify c</w:t>
      </w:r>
      <w:r w:rsidR="00B031D9">
        <w:t xml:space="preserve">all answering and emergency medical dispatch (EMD) protocols based upon </w:t>
      </w:r>
      <w:r w:rsidR="009432C6">
        <w:t>changing conditions.</w:t>
      </w:r>
      <w:r w:rsidR="00B031D9">
        <w:t xml:space="preserve"> </w:t>
      </w:r>
    </w:p>
    <w:p w14:paraId="3F6461EE" w14:textId="77777777" w:rsidR="00BC0C25" w:rsidRDefault="00BC0C25" w:rsidP="00D14546">
      <w:pPr>
        <w:pStyle w:val="ListParagraph"/>
        <w:numPr>
          <w:ilvl w:val="0"/>
          <w:numId w:val="10"/>
        </w:numPr>
      </w:pPr>
      <w:r w:rsidRPr="00E87CAF">
        <w:t xml:space="preserve">The </w:t>
      </w:r>
      <w:r w:rsidR="00B66AA4">
        <w:t>PSAP/ECC</w:t>
      </w:r>
      <w:r>
        <w:t xml:space="preserve"> will likely </w:t>
      </w:r>
      <w:r w:rsidRPr="00E87CAF">
        <w:t>experience a</w:t>
      </w:r>
      <w:r>
        <w:t>n</w:t>
      </w:r>
      <w:r w:rsidRPr="00E87CAF">
        <w:t xml:space="preserve"> increase in call</w:t>
      </w:r>
      <w:r>
        <w:t xml:space="preserve"> volume</w:t>
      </w:r>
      <w:r w:rsidRPr="00E87CAF">
        <w:t xml:space="preserve"> </w:t>
      </w:r>
      <w:r>
        <w:t xml:space="preserve">for medical emergencies </w:t>
      </w:r>
      <w:r w:rsidR="00D77AC7">
        <w:t>and questions regarding emergency orders</w:t>
      </w:r>
      <w:r w:rsidR="000833C9">
        <w:t xml:space="preserve">, </w:t>
      </w:r>
      <w:r w:rsidR="0088652A">
        <w:t xml:space="preserve">medical </w:t>
      </w:r>
      <w:r w:rsidR="000833C9">
        <w:t>treatment</w:t>
      </w:r>
      <w:r w:rsidR="009759BA">
        <w:t>,</w:t>
      </w:r>
      <w:r w:rsidR="000833C9">
        <w:t xml:space="preserve"> and </w:t>
      </w:r>
      <w:r w:rsidR="0088652A">
        <w:t xml:space="preserve">disease </w:t>
      </w:r>
      <w:r w:rsidR="000833C9">
        <w:t>testing</w:t>
      </w:r>
      <w:r w:rsidR="00D77AC7">
        <w:t>.</w:t>
      </w:r>
    </w:p>
    <w:p w14:paraId="090DC9D8" w14:textId="77777777" w:rsidR="00B944C8" w:rsidRDefault="00B944C8" w:rsidP="00D14546">
      <w:pPr>
        <w:pStyle w:val="ListParagraph"/>
        <w:numPr>
          <w:ilvl w:val="0"/>
          <w:numId w:val="10"/>
        </w:numPr>
      </w:pPr>
      <w:r>
        <w:t xml:space="preserve">Call dispatching procedures may be modified based upon conditions within the community and demand for </w:t>
      </w:r>
      <w:r w:rsidR="00D77AC7">
        <w:t xml:space="preserve">public safety </w:t>
      </w:r>
      <w:r>
        <w:t>services.</w:t>
      </w:r>
    </w:p>
    <w:p w14:paraId="710529E6" w14:textId="77777777" w:rsidR="0088652A" w:rsidRDefault="00BC0C25" w:rsidP="00D14546">
      <w:pPr>
        <w:pStyle w:val="ListParagraph"/>
        <w:numPr>
          <w:ilvl w:val="0"/>
          <w:numId w:val="10"/>
        </w:numPr>
      </w:pPr>
      <w:r w:rsidRPr="00E87CAF">
        <w:t xml:space="preserve">EMS </w:t>
      </w:r>
      <w:r>
        <w:t xml:space="preserve">providers </w:t>
      </w:r>
      <w:r w:rsidRPr="00E87CAF">
        <w:t xml:space="preserve">and hospitals </w:t>
      </w:r>
      <w:r>
        <w:t>are</w:t>
      </w:r>
      <w:r w:rsidR="00063C50">
        <w:t>,</w:t>
      </w:r>
      <w:r>
        <w:t xml:space="preserve"> or </w:t>
      </w:r>
      <w:r w:rsidR="00063C50">
        <w:t xml:space="preserve">soon </w:t>
      </w:r>
      <w:r>
        <w:t>will</w:t>
      </w:r>
      <w:r w:rsidR="00063C50">
        <w:t xml:space="preserve"> </w:t>
      </w:r>
      <w:r w:rsidRPr="00E87CAF">
        <w:t>be</w:t>
      </w:r>
      <w:r w:rsidR="00063C50">
        <w:t>,</w:t>
      </w:r>
      <w:r w:rsidRPr="00E87CAF">
        <w:t xml:space="preserve"> operating </w:t>
      </w:r>
      <w:r>
        <w:t xml:space="preserve">at or </w:t>
      </w:r>
      <w:r w:rsidRPr="00E87CAF">
        <w:t>above capacity due to a surge of patients suffering from respiratory illness</w:t>
      </w:r>
      <w:r>
        <w:t>.</w:t>
      </w:r>
      <w:r w:rsidR="00B423F4">
        <w:t xml:space="preserve"> </w:t>
      </w:r>
    </w:p>
    <w:p w14:paraId="6E2552DD" w14:textId="63B16A0F" w:rsidR="00BC0C25" w:rsidRPr="00E87CAF" w:rsidRDefault="00B423F4" w:rsidP="00D14546">
      <w:pPr>
        <w:pStyle w:val="ListParagraph"/>
        <w:numPr>
          <w:ilvl w:val="0"/>
          <w:numId w:val="10"/>
        </w:numPr>
      </w:pPr>
      <w:r>
        <w:t xml:space="preserve">Dispatch </w:t>
      </w:r>
      <w:r w:rsidR="009252BE">
        <w:t xml:space="preserve">procedures </w:t>
      </w:r>
      <w:r>
        <w:t>may need to be changed as the situation evolves.</w:t>
      </w:r>
    </w:p>
    <w:p w14:paraId="28E8E14C" w14:textId="77777777" w:rsidR="006F63F5" w:rsidRDefault="006F63F5" w:rsidP="00D14546">
      <w:pPr>
        <w:pStyle w:val="ListParagraph"/>
        <w:numPr>
          <w:ilvl w:val="0"/>
          <w:numId w:val="10"/>
        </w:numPr>
      </w:pPr>
      <w:r>
        <w:t xml:space="preserve">Federal, state, and local government </w:t>
      </w:r>
      <w:r w:rsidR="00BC0C25">
        <w:t xml:space="preserve">officials </w:t>
      </w:r>
      <w:r w:rsidR="00403753">
        <w:t>have</w:t>
      </w:r>
      <w:r w:rsidR="000833C9">
        <w:t xml:space="preserve"> </w:t>
      </w:r>
      <w:r w:rsidR="00CD5B1B">
        <w:t>issue</w:t>
      </w:r>
      <w:r w:rsidR="00403753">
        <w:t>d</w:t>
      </w:r>
      <w:r w:rsidR="00CD5B1B">
        <w:t xml:space="preserve"> </w:t>
      </w:r>
      <w:r w:rsidR="00C775B0">
        <w:t xml:space="preserve">various </w:t>
      </w:r>
      <w:r w:rsidR="00CD5B1B">
        <w:t>disaster declaration</w:t>
      </w:r>
      <w:r w:rsidR="003A166D">
        <w:t>s</w:t>
      </w:r>
      <w:r w:rsidR="00CD5B1B">
        <w:t xml:space="preserve"> </w:t>
      </w:r>
      <w:r>
        <w:t xml:space="preserve">and </w:t>
      </w:r>
      <w:r w:rsidR="00403753">
        <w:t>recommend</w:t>
      </w:r>
      <w:r w:rsidR="009759BA">
        <w:t>ed</w:t>
      </w:r>
      <w:r w:rsidR="00403753">
        <w:t xml:space="preserve"> </w:t>
      </w:r>
      <w:r w:rsidR="00C775B0">
        <w:t xml:space="preserve">various </w:t>
      </w:r>
      <w:r w:rsidR="00403753">
        <w:t xml:space="preserve">voluntary </w:t>
      </w:r>
      <w:r>
        <w:t xml:space="preserve">measures </w:t>
      </w:r>
      <w:r w:rsidR="00CD5B1B">
        <w:t>to control the spread of the disease</w:t>
      </w:r>
      <w:r>
        <w:t>.</w:t>
      </w:r>
    </w:p>
    <w:p w14:paraId="0917E193" w14:textId="77777777" w:rsidR="00403753" w:rsidRDefault="00403753" w:rsidP="00D14546">
      <w:pPr>
        <w:pStyle w:val="ListParagraph"/>
        <w:numPr>
          <w:ilvl w:val="0"/>
          <w:numId w:val="10"/>
        </w:numPr>
      </w:pPr>
      <w:r>
        <w:t>Federal, state, and local</w:t>
      </w:r>
      <w:r w:rsidR="009759BA">
        <w:t xml:space="preserve"> government officials</w:t>
      </w:r>
      <w:r>
        <w:t xml:space="preserve"> have enacted </w:t>
      </w:r>
      <w:r w:rsidR="00C775B0">
        <w:t>various</w:t>
      </w:r>
      <w:r>
        <w:t xml:space="preserve"> emergency orders to close non-essential businesses, close schools, and limit social gatherings.</w:t>
      </w:r>
    </w:p>
    <w:p w14:paraId="74358A62" w14:textId="77777777" w:rsidR="0088652A" w:rsidRDefault="0088652A" w:rsidP="00D14546">
      <w:pPr>
        <w:pStyle w:val="ListParagraph"/>
        <w:numPr>
          <w:ilvl w:val="0"/>
          <w:numId w:val="10"/>
        </w:numPr>
      </w:pPr>
      <w:r>
        <w:t xml:space="preserve">Federal, state, and local </w:t>
      </w:r>
      <w:r w:rsidR="009759BA">
        <w:t>government officials</w:t>
      </w:r>
      <w:r>
        <w:t xml:space="preserve"> have enacted</w:t>
      </w:r>
      <w:r w:rsidR="00C775B0">
        <w:t xml:space="preserve"> various</w:t>
      </w:r>
      <w:r>
        <w:t xml:space="preserve"> emergency orders that require individuals to wear face masks or other cloth coverings when in public.</w:t>
      </w:r>
    </w:p>
    <w:p w14:paraId="450AC477" w14:textId="283EB703" w:rsidR="00455BE2" w:rsidRDefault="005F72D1" w:rsidP="00D14546">
      <w:pPr>
        <w:pStyle w:val="ListParagraph"/>
        <w:numPr>
          <w:ilvl w:val="0"/>
          <w:numId w:val="10"/>
        </w:numPr>
      </w:pPr>
      <w:r>
        <w:t>Inventory of c</w:t>
      </w:r>
      <w:r w:rsidR="00C775B0">
        <w:t>ritical</w:t>
      </w:r>
      <w:r w:rsidR="00455BE2">
        <w:t xml:space="preserve"> medical supplies</w:t>
      </w:r>
      <w:r w:rsidR="00F27586">
        <w:t>,</w:t>
      </w:r>
      <w:r w:rsidR="00455BE2">
        <w:t xml:space="preserve"> including pr</w:t>
      </w:r>
      <w:r w:rsidR="00913756">
        <w:t xml:space="preserve">otective </w:t>
      </w:r>
      <w:r w:rsidR="00455BE2">
        <w:t>masks</w:t>
      </w:r>
      <w:r w:rsidR="00913756">
        <w:t xml:space="preserve"> and </w:t>
      </w:r>
      <w:r w:rsidR="00455BE2">
        <w:t>gloves</w:t>
      </w:r>
      <w:r w:rsidR="00507E7D">
        <w:t>,</w:t>
      </w:r>
      <w:r w:rsidR="00C775B0">
        <w:t xml:space="preserve"> may be impacted</w:t>
      </w:r>
      <w:r w:rsidR="00913756">
        <w:t>.</w:t>
      </w:r>
      <w:r w:rsidR="00455BE2">
        <w:t xml:space="preserve"> </w:t>
      </w:r>
    </w:p>
    <w:p w14:paraId="491FF49A" w14:textId="77777777" w:rsidR="00455BE2" w:rsidRDefault="00993A8E" w:rsidP="00D14546">
      <w:pPr>
        <w:pStyle w:val="ListParagraph"/>
        <w:numPr>
          <w:ilvl w:val="0"/>
          <w:numId w:val="10"/>
        </w:numPr>
      </w:pPr>
      <w:r>
        <w:t xml:space="preserve">The public is competing for limited </w:t>
      </w:r>
      <w:r w:rsidR="0088652A">
        <w:t xml:space="preserve">supplies of </w:t>
      </w:r>
      <w:r w:rsidR="00455BE2">
        <w:t xml:space="preserve">household </w:t>
      </w:r>
      <w:r w:rsidR="0088652A">
        <w:t xml:space="preserve">items </w:t>
      </w:r>
      <w:r w:rsidR="00455BE2">
        <w:t>including paper products, cleaning materials, and disinfectants.</w:t>
      </w:r>
    </w:p>
    <w:p w14:paraId="69F79CF2" w14:textId="77777777" w:rsidR="00455BE2" w:rsidRDefault="00455BE2" w:rsidP="00D14546">
      <w:pPr>
        <w:pStyle w:val="ListParagraph"/>
        <w:numPr>
          <w:ilvl w:val="0"/>
          <w:numId w:val="10"/>
        </w:numPr>
      </w:pPr>
      <w:r>
        <w:t>Some grocery stores are experiencing shortages of basic food</w:t>
      </w:r>
      <w:r w:rsidR="00993A8E">
        <w:t xml:space="preserve"> stock</w:t>
      </w:r>
      <w:r>
        <w:t>.</w:t>
      </w:r>
    </w:p>
    <w:p w14:paraId="5B4CEA6C" w14:textId="77777777" w:rsidR="00805334" w:rsidRDefault="00805334" w:rsidP="00D14546">
      <w:pPr>
        <w:pStyle w:val="ListParagraph"/>
        <w:numPr>
          <w:ilvl w:val="0"/>
          <w:numId w:val="10"/>
        </w:numPr>
      </w:pPr>
      <w:r>
        <w:lastRenderedPageBreak/>
        <w:t xml:space="preserve">Public </w:t>
      </w:r>
      <w:r w:rsidR="00F27586">
        <w:t>h</w:t>
      </w:r>
      <w:r>
        <w:t xml:space="preserve">ealth officials </w:t>
      </w:r>
      <w:r w:rsidR="003A166D">
        <w:t xml:space="preserve">have required </w:t>
      </w:r>
      <w:r w:rsidR="00EC1513" w:rsidRPr="00E87CAF">
        <w:t xml:space="preserve">individuals to practice </w:t>
      </w:r>
      <w:r w:rsidR="00403753" w:rsidRPr="00E87CAF">
        <w:t>social</w:t>
      </w:r>
      <w:r w:rsidR="00403753">
        <w:t xml:space="preserve"> distancing or physical separation</w:t>
      </w:r>
      <w:r w:rsidR="009759BA">
        <w:t xml:space="preserve"> (</w:t>
      </w:r>
      <w:r w:rsidR="00F27586">
        <w:t>i.e.,</w:t>
      </w:r>
      <w:r w:rsidR="00EC1513" w:rsidRPr="00E87CAF">
        <w:t xml:space="preserve"> </w:t>
      </w:r>
      <w:r>
        <w:t>maintain a distance of six feet</w:t>
      </w:r>
      <w:r w:rsidR="00F27586">
        <w:t>, at a minimum,</w:t>
      </w:r>
      <w:r>
        <w:t xml:space="preserve"> from other individuals</w:t>
      </w:r>
      <w:r w:rsidR="009759BA">
        <w:t>)</w:t>
      </w:r>
      <w:r>
        <w:t>.</w:t>
      </w:r>
    </w:p>
    <w:p w14:paraId="30CA0A66" w14:textId="77777777" w:rsidR="001C6847" w:rsidRDefault="00386BBA" w:rsidP="00D14546">
      <w:pPr>
        <w:pStyle w:val="ListParagraph"/>
        <w:numPr>
          <w:ilvl w:val="0"/>
          <w:numId w:val="10"/>
        </w:numPr>
      </w:pPr>
      <w:r>
        <w:t>S</w:t>
      </w:r>
      <w:r w:rsidR="00374E0E" w:rsidRPr="00E87CAF">
        <w:t>chool</w:t>
      </w:r>
      <w:r w:rsidR="003A166D">
        <w:t xml:space="preserve"> systems have</w:t>
      </w:r>
      <w:r>
        <w:t xml:space="preserve"> closed,</w:t>
      </w:r>
      <w:r w:rsidR="003A166D">
        <w:t xml:space="preserve"> </w:t>
      </w:r>
      <w:r>
        <w:t>or</w:t>
      </w:r>
      <w:r w:rsidR="00F27586">
        <w:t xml:space="preserve"> </w:t>
      </w:r>
      <w:r>
        <w:t xml:space="preserve">soon </w:t>
      </w:r>
      <w:r w:rsidR="00F27586">
        <w:t xml:space="preserve">may </w:t>
      </w:r>
      <w:r w:rsidR="003A166D">
        <w:t>close</w:t>
      </w:r>
      <w:r>
        <w:t>,</w:t>
      </w:r>
      <w:r w:rsidR="00374E0E" w:rsidRPr="00E87CAF">
        <w:t xml:space="preserve"> thereby impacting employees who are </w:t>
      </w:r>
      <w:r w:rsidR="006F63F5">
        <w:t xml:space="preserve">the </w:t>
      </w:r>
      <w:r w:rsidR="00374E0E" w:rsidRPr="00E87CAF">
        <w:t>parents of school</w:t>
      </w:r>
      <w:r w:rsidR="00374E0E">
        <w:t>-</w:t>
      </w:r>
      <w:r w:rsidR="00374E0E" w:rsidRPr="00E87CAF">
        <w:t>age children</w:t>
      </w:r>
      <w:r w:rsidR="00805334">
        <w:t>.</w:t>
      </w:r>
    </w:p>
    <w:p w14:paraId="51FDCABD" w14:textId="77777777" w:rsidR="005E2045" w:rsidRDefault="005E2045" w:rsidP="00D14546">
      <w:pPr>
        <w:pStyle w:val="ListParagraph"/>
        <w:numPr>
          <w:ilvl w:val="0"/>
          <w:numId w:val="10"/>
        </w:numPr>
      </w:pPr>
      <w:r>
        <w:t>PSAPs/ECCs in areas experiencing seasonal emergencies such as hurricanes may need to</w:t>
      </w:r>
      <w:r w:rsidR="00785CF2">
        <w:t xml:space="preserve"> plan for concurrent response</w:t>
      </w:r>
      <w:r>
        <w:t>.</w:t>
      </w:r>
    </w:p>
    <w:p w14:paraId="10578CC7" w14:textId="77777777" w:rsidR="00425E14" w:rsidRDefault="00425E14" w:rsidP="009818AC"/>
    <w:p w14:paraId="09C07926" w14:textId="77777777" w:rsidR="009759BA" w:rsidRDefault="009759BA" w:rsidP="009759BA"/>
    <w:p w14:paraId="37F46BE4" w14:textId="77777777" w:rsidR="00E662D7" w:rsidRDefault="00E662D7" w:rsidP="00EC7AF5">
      <w:pPr>
        <w:pStyle w:val="Heading1"/>
        <w:ind w:left="720" w:hanging="720"/>
      </w:pPr>
      <w:r>
        <w:t>Concept of Operations</w:t>
      </w:r>
    </w:p>
    <w:p w14:paraId="36DBCF70" w14:textId="77777777" w:rsidR="00E662D7" w:rsidRDefault="00455BE2" w:rsidP="00791A90">
      <w:r>
        <w:t xml:space="preserve">The </w:t>
      </w:r>
      <w:r w:rsidR="00C454CE">
        <w:t xml:space="preserve">COVID-19 </w:t>
      </w:r>
      <w:r>
        <w:t>p</w:t>
      </w:r>
      <w:r w:rsidR="004F5A21" w:rsidRPr="00E87CAF">
        <w:t>andemic emerge</w:t>
      </w:r>
      <w:r>
        <w:t>d</w:t>
      </w:r>
      <w:r w:rsidR="004F5A21" w:rsidRPr="00E87CAF">
        <w:t xml:space="preserve"> </w:t>
      </w:r>
      <w:r w:rsidR="00C454CE">
        <w:t xml:space="preserve">very quickly in the U.S. </w:t>
      </w:r>
      <w:r w:rsidR="004F5A21" w:rsidRPr="00E87CAF">
        <w:t xml:space="preserve">with </w:t>
      </w:r>
      <w:r w:rsidR="004F5A21">
        <w:t>limited time to prepare</w:t>
      </w:r>
      <w:r w:rsidR="004F5A21" w:rsidRPr="00E87CAF">
        <w:t>.</w:t>
      </w:r>
      <w:r w:rsidR="00CD5B1B">
        <w:t xml:space="preserve"> </w:t>
      </w:r>
      <w:r w:rsidR="00EC7AF5">
        <w:t>The CDC has developed</w:t>
      </w:r>
      <w:r w:rsidR="00737DF5">
        <w:t xml:space="preserve"> a preparedness and response framework</w:t>
      </w:r>
      <w:r w:rsidR="0070127F">
        <w:rPr>
          <w:rStyle w:val="FootnoteReference"/>
          <w:i/>
          <w:iCs/>
        </w:rPr>
        <w:footnoteReference w:id="5"/>
      </w:r>
      <w:r w:rsidR="00850E70">
        <w:t xml:space="preserve"> that defines six stages or intervals through which a pandemic </w:t>
      </w:r>
      <w:r w:rsidR="00024E0D">
        <w:t xml:space="preserve">event </w:t>
      </w:r>
      <w:r w:rsidR="00850E70">
        <w:t xml:space="preserve">will progress. The response tasks presented in this plan are aligned with the intervals presented in Figure 1 and </w:t>
      </w:r>
      <w:r w:rsidR="00024E0D">
        <w:t xml:space="preserve">described </w:t>
      </w:r>
      <w:r w:rsidR="008D4D1E">
        <w:t xml:space="preserve">in </w:t>
      </w:r>
      <w:r w:rsidR="00850E70">
        <w:t>Table 1.</w:t>
      </w:r>
    </w:p>
    <w:p w14:paraId="29B1CBB6" w14:textId="77777777" w:rsidR="00B81561" w:rsidRDefault="00B81561" w:rsidP="00B05112"/>
    <w:p w14:paraId="24E0DEA9" w14:textId="77777777" w:rsidR="00E64CC8" w:rsidRDefault="00B81561" w:rsidP="00327B24">
      <w:pPr>
        <w:keepNext/>
        <w:spacing w:line="240" w:lineRule="auto"/>
        <w:jc w:val="center"/>
      </w:pPr>
      <w:r>
        <w:rPr>
          <w:noProof/>
        </w:rPr>
        <w:drawing>
          <wp:inline distT="0" distB="0" distL="0" distR="0" wp14:anchorId="6936F75E" wp14:editId="7CBCC729">
            <wp:extent cx="6392310" cy="3419475"/>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cstate="print">
                      <a:extLst>
                        <a:ext uri="{BEBA8EAE-BF5A-486C-A8C5-ECC9F3942E4B}">
                          <a14:imgProps xmlns:a14="http://schemas.microsoft.com/office/drawing/2010/main">
                            <a14:imgLayer r:embed="rId22">
                              <a14:imgEffect>
                                <a14:brightnessContrast contrast="-20000"/>
                              </a14:imgEffect>
                            </a14:imgLayer>
                          </a14:imgProps>
                        </a:ext>
                        <a:ext uri="{28A0092B-C50C-407E-A947-70E740481C1C}">
                          <a14:useLocalDpi xmlns:a14="http://schemas.microsoft.com/office/drawing/2010/main" val="0"/>
                        </a:ext>
                      </a:extLst>
                    </a:blip>
                    <a:srcRect l="4488" t="8295" r="6250" b="29904"/>
                    <a:stretch/>
                  </pic:blipFill>
                  <pic:spPr bwMode="auto">
                    <a:xfrm>
                      <a:off x="0" y="0"/>
                      <a:ext cx="6432021" cy="3440718"/>
                    </a:xfrm>
                    <a:prstGeom prst="rect">
                      <a:avLst/>
                    </a:prstGeom>
                    <a:noFill/>
                    <a:ln>
                      <a:noFill/>
                    </a:ln>
                    <a:extLst>
                      <a:ext uri="{53640926-AAD7-44D8-BBD7-CCE9431645EC}">
                        <a14:shadowObscured xmlns:a14="http://schemas.microsoft.com/office/drawing/2010/main"/>
                      </a:ext>
                    </a:extLst>
                  </pic:spPr>
                </pic:pic>
              </a:graphicData>
            </a:graphic>
          </wp:inline>
        </w:drawing>
      </w:r>
    </w:p>
    <w:p w14:paraId="61CAAF31" w14:textId="16B47199" w:rsidR="004F5A21" w:rsidRDefault="00E64CC8" w:rsidP="00E64CC8">
      <w:pPr>
        <w:pStyle w:val="Caption"/>
        <w:rPr>
          <w:szCs w:val="20"/>
        </w:rPr>
      </w:pPr>
      <w:r>
        <w:t xml:space="preserve">Figure </w:t>
      </w:r>
      <w:fldSimple w:instr=" SEQ Figure \* ARABIC ">
        <w:r w:rsidR="00B360B8">
          <w:rPr>
            <w:noProof/>
          </w:rPr>
          <w:t>1</w:t>
        </w:r>
      </w:fldSimple>
      <w:r>
        <w:t xml:space="preserve">: </w:t>
      </w:r>
      <w:r w:rsidRPr="00680F7D">
        <w:rPr>
          <w:szCs w:val="20"/>
        </w:rPr>
        <w:t>CDC Pandemic Intervals</w:t>
      </w:r>
    </w:p>
    <w:p w14:paraId="37AFD4AD" w14:textId="77777777" w:rsidR="009759BA" w:rsidRDefault="009759BA" w:rsidP="009759BA"/>
    <w:p w14:paraId="6F7EBD92" w14:textId="77777777" w:rsidR="00A775E2" w:rsidRDefault="00A775E2" w:rsidP="00507E7D">
      <w:pPr>
        <w:keepNext/>
        <w:keepLines/>
      </w:pPr>
      <w:r>
        <w:lastRenderedPageBreak/>
        <w:t xml:space="preserve">While there are various models that have been published regarding a second resurgence, there is no official data on a timeline. The CDC has published </w:t>
      </w:r>
      <w:r w:rsidR="0008548B">
        <w:t xml:space="preserve">the figure below based on data from the 1918 flu and the resurgence that was experienced. </w:t>
      </w:r>
    </w:p>
    <w:p w14:paraId="6C3B8A3D" w14:textId="77777777" w:rsidR="00507E7D" w:rsidRDefault="00507E7D" w:rsidP="00507E7D">
      <w:pPr>
        <w:keepNext/>
        <w:keepLines/>
      </w:pPr>
    </w:p>
    <w:p w14:paraId="43333E45" w14:textId="77777777" w:rsidR="00507E7D" w:rsidRDefault="00A775E2" w:rsidP="00507E7D">
      <w:pPr>
        <w:keepNext/>
        <w:keepLines/>
        <w:jc w:val="center"/>
      </w:pPr>
      <w:r>
        <w:rPr>
          <w:noProof/>
        </w:rPr>
        <w:drawing>
          <wp:inline distT="0" distB="0" distL="0" distR="0" wp14:anchorId="7131586B" wp14:editId="0E54FE71">
            <wp:extent cx="5246026" cy="2654490"/>
            <wp:effectExtent l="0" t="0" r="0" b="0"/>
            <wp:docPr id="3" name="Picture 3" descr="Graph: 3 different waves of influen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aph: 3 different waves of influenza"/>
                    <pic:cNvPicPr>
                      <a:picLocks noChangeAspect="1" noChangeArrowheads="1"/>
                    </pic:cNvPicPr>
                  </pic:nvPicPr>
                  <pic:blipFill>
                    <a:blip r:embed="rId23" r:link="rId24">
                      <a:extLst>
                        <a:ext uri="{28A0092B-C50C-407E-A947-70E740481C1C}">
                          <a14:useLocalDpi xmlns:a14="http://schemas.microsoft.com/office/drawing/2010/main" val="0"/>
                        </a:ext>
                      </a:extLst>
                    </a:blip>
                    <a:srcRect/>
                    <a:stretch>
                      <a:fillRect/>
                    </a:stretch>
                  </pic:blipFill>
                  <pic:spPr bwMode="auto">
                    <a:xfrm>
                      <a:off x="0" y="0"/>
                      <a:ext cx="5251487" cy="2657253"/>
                    </a:xfrm>
                    <a:prstGeom prst="rect">
                      <a:avLst/>
                    </a:prstGeom>
                    <a:noFill/>
                    <a:ln>
                      <a:noFill/>
                    </a:ln>
                  </pic:spPr>
                </pic:pic>
              </a:graphicData>
            </a:graphic>
          </wp:inline>
        </w:drawing>
      </w:r>
    </w:p>
    <w:p w14:paraId="1FE8BD80" w14:textId="6BB8019D" w:rsidR="00507E7D" w:rsidRDefault="00507E7D" w:rsidP="00507E7D">
      <w:pPr>
        <w:pStyle w:val="Caption"/>
      </w:pPr>
      <w:r>
        <w:t xml:space="preserve">Figure </w:t>
      </w:r>
      <w:fldSimple w:instr=" SEQ Figure \* ARABIC ">
        <w:r w:rsidR="00B360B8">
          <w:rPr>
            <w:noProof/>
          </w:rPr>
          <w:t>2</w:t>
        </w:r>
      </w:fldSimple>
      <w:r>
        <w:t xml:space="preserve">: </w:t>
      </w:r>
      <w:r w:rsidR="00C95F0A">
        <w:t>1918 Pandemic Flu Second Wave</w:t>
      </w:r>
      <w:r w:rsidR="00234675">
        <w:rPr>
          <w:rStyle w:val="FootnoteReference"/>
        </w:rPr>
        <w:footnoteReference w:id="6"/>
      </w:r>
    </w:p>
    <w:p w14:paraId="3EBAA893" w14:textId="1374C3E6" w:rsidR="00A775E2" w:rsidRPr="00F25E14" w:rsidRDefault="00A775E2" w:rsidP="00F25E14"/>
    <w:p w14:paraId="19E1D769" w14:textId="77777777" w:rsidR="009759BA" w:rsidRDefault="009759BA">
      <w:pPr>
        <w:spacing w:line="240" w:lineRule="auto"/>
        <w:rPr>
          <w:rFonts w:eastAsia="Calibri" w:cs="Times New Roman"/>
          <w:bCs/>
          <w:sz w:val="20"/>
          <w:szCs w:val="18"/>
        </w:rPr>
      </w:pPr>
      <w:r>
        <w:br w:type="page"/>
      </w:r>
    </w:p>
    <w:p w14:paraId="08119FFB" w14:textId="1F0D1DA4" w:rsidR="009759BA" w:rsidRPr="009759BA" w:rsidRDefault="009759BA" w:rsidP="009759BA">
      <w:pPr>
        <w:pStyle w:val="Caption"/>
        <w:keepNext/>
      </w:pPr>
      <w:r>
        <w:lastRenderedPageBreak/>
        <w:t xml:space="preserve">Table </w:t>
      </w:r>
      <w:fldSimple w:instr=" SEQ Table \* ARABIC ">
        <w:r w:rsidR="00B360B8">
          <w:rPr>
            <w:noProof/>
          </w:rPr>
          <w:t>1</w:t>
        </w:r>
      </w:fldSimple>
      <w:r>
        <w:t>: CDC Pandemic Interval Table</w:t>
      </w: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20" w:firstRow="1" w:lastRow="0" w:firstColumn="0" w:lastColumn="0" w:noHBand="0" w:noVBand="0"/>
      </w:tblPr>
      <w:tblGrid>
        <w:gridCol w:w="2512"/>
        <w:gridCol w:w="3330"/>
        <w:gridCol w:w="3502"/>
      </w:tblGrid>
      <w:tr w:rsidR="00F02F16" w:rsidRPr="00E87CAF" w14:paraId="6AF6A98D" w14:textId="77777777" w:rsidTr="008F48CB">
        <w:trPr>
          <w:cantSplit/>
          <w:trHeight w:val="342"/>
          <w:tblHeader/>
        </w:trPr>
        <w:tc>
          <w:tcPr>
            <w:tcW w:w="9344" w:type="dxa"/>
            <w:gridSpan w:val="3"/>
            <w:tcBorders>
              <w:bottom w:val="single" w:sz="4" w:space="0" w:color="auto"/>
            </w:tcBorders>
            <w:shd w:val="clear" w:color="auto" w:fill="44546A"/>
            <w:vAlign w:val="center"/>
          </w:tcPr>
          <w:p w14:paraId="27330294" w14:textId="77777777" w:rsidR="00F02F16" w:rsidRPr="00EC1513" w:rsidRDefault="00F02F16" w:rsidP="007447E1">
            <w:pPr>
              <w:ind w:left="-750"/>
              <w:jc w:val="center"/>
              <w:rPr>
                <w:rFonts w:eastAsia="Times New Roman" w:cs="Calibri"/>
                <w:b/>
                <w:bCs/>
                <w:caps/>
                <w:color w:val="FFFFFF"/>
                <w:spacing w:val="20"/>
                <w:sz w:val="24"/>
                <w:szCs w:val="24"/>
              </w:rPr>
            </w:pPr>
            <w:r w:rsidRPr="00EC1513">
              <w:rPr>
                <w:rFonts w:eastAsia="Times New Roman" w:cs="Calibri"/>
                <w:b/>
                <w:bCs/>
                <w:caps/>
                <w:color w:val="FFFFFF"/>
                <w:spacing w:val="20"/>
                <w:szCs w:val="24"/>
              </w:rPr>
              <w:t xml:space="preserve">CDC Pandemic intervals </w:t>
            </w:r>
          </w:p>
        </w:tc>
      </w:tr>
      <w:tr w:rsidR="00F02F16" w:rsidRPr="00E87CAF" w14:paraId="632617AF" w14:textId="77777777" w:rsidTr="008F48CB">
        <w:trPr>
          <w:cantSplit/>
          <w:trHeight w:val="458"/>
          <w:tblHeader/>
        </w:trPr>
        <w:tc>
          <w:tcPr>
            <w:tcW w:w="2512" w:type="dxa"/>
            <w:tcBorders>
              <w:top w:val="single" w:sz="4" w:space="0" w:color="auto"/>
              <w:left w:val="single" w:sz="4" w:space="0" w:color="auto"/>
              <w:bottom w:val="single" w:sz="4" w:space="0" w:color="auto"/>
              <w:right w:val="single" w:sz="4" w:space="0" w:color="auto"/>
            </w:tcBorders>
            <w:shd w:val="clear" w:color="auto" w:fill="CCCCCC"/>
            <w:vAlign w:val="center"/>
          </w:tcPr>
          <w:p w14:paraId="13D3727F" w14:textId="77777777" w:rsidR="00F02F16" w:rsidRPr="00EC1513" w:rsidRDefault="00F02F16" w:rsidP="007447E1">
            <w:pPr>
              <w:jc w:val="center"/>
              <w:rPr>
                <w:rFonts w:eastAsia="Times New Roman" w:cs="Calibri"/>
                <w:b/>
                <w:bCs/>
                <w:caps/>
                <w:sz w:val="20"/>
                <w:szCs w:val="24"/>
              </w:rPr>
            </w:pPr>
            <w:r w:rsidRPr="00EC1513">
              <w:rPr>
                <w:rFonts w:eastAsia="Times New Roman" w:cs="Calibri"/>
                <w:b/>
                <w:bCs/>
                <w:caps/>
                <w:sz w:val="20"/>
                <w:szCs w:val="24"/>
              </w:rPr>
              <w:t>Interval</w:t>
            </w:r>
          </w:p>
        </w:tc>
        <w:tc>
          <w:tcPr>
            <w:tcW w:w="3330" w:type="dxa"/>
            <w:tcBorders>
              <w:top w:val="single" w:sz="4" w:space="0" w:color="auto"/>
              <w:left w:val="single" w:sz="4" w:space="0" w:color="auto"/>
              <w:bottom w:val="single" w:sz="4" w:space="0" w:color="auto"/>
              <w:right w:val="single" w:sz="4" w:space="0" w:color="auto"/>
            </w:tcBorders>
            <w:shd w:val="clear" w:color="auto" w:fill="CCCCCC"/>
            <w:vAlign w:val="center"/>
          </w:tcPr>
          <w:p w14:paraId="31DC37BF" w14:textId="77777777" w:rsidR="00F02F16" w:rsidRPr="00EC1513" w:rsidRDefault="00F02F16" w:rsidP="007447E1">
            <w:pPr>
              <w:jc w:val="center"/>
              <w:rPr>
                <w:rFonts w:eastAsia="Times New Roman" w:cs="Calibri"/>
                <w:b/>
                <w:bCs/>
                <w:caps/>
                <w:sz w:val="20"/>
                <w:szCs w:val="24"/>
              </w:rPr>
            </w:pPr>
            <w:r w:rsidRPr="00EC1513">
              <w:rPr>
                <w:rFonts w:eastAsia="Times New Roman" w:cs="Calibri"/>
                <w:b/>
                <w:bCs/>
                <w:caps/>
                <w:sz w:val="20"/>
                <w:szCs w:val="24"/>
              </w:rPr>
              <w:t>Definition</w:t>
            </w:r>
          </w:p>
        </w:tc>
        <w:tc>
          <w:tcPr>
            <w:tcW w:w="3502" w:type="dxa"/>
            <w:tcBorders>
              <w:top w:val="single" w:sz="4" w:space="0" w:color="auto"/>
              <w:left w:val="single" w:sz="4" w:space="0" w:color="auto"/>
              <w:bottom w:val="single" w:sz="4" w:space="0" w:color="auto"/>
              <w:right w:val="single" w:sz="4" w:space="0" w:color="auto"/>
            </w:tcBorders>
            <w:shd w:val="clear" w:color="auto" w:fill="CCCCCC"/>
            <w:vAlign w:val="center"/>
          </w:tcPr>
          <w:p w14:paraId="68536A68" w14:textId="77777777" w:rsidR="00F02F16" w:rsidRPr="00EC1513" w:rsidRDefault="00B66AA4" w:rsidP="007447E1">
            <w:pPr>
              <w:jc w:val="center"/>
              <w:rPr>
                <w:rFonts w:eastAsia="Times New Roman" w:cs="Calibri"/>
                <w:b/>
                <w:bCs/>
                <w:caps/>
                <w:sz w:val="20"/>
                <w:szCs w:val="24"/>
              </w:rPr>
            </w:pPr>
            <w:r>
              <w:rPr>
                <w:rFonts w:eastAsia="Times New Roman" w:cs="Calibri"/>
                <w:b/>
                <w:bCs/>
                <w:caps/>
                <w:sz w:val="20"/>
                <w:szCs w:val="24"/>
              </w:rPr>
              <w:t>PSAP/ECC</w:t>
            </w:r>
            <w:r w:rsidR="00F02F16">
              <w:rPr>
                <w:rFonts w:eastAsia="Times New Roman" w:cs="Calibri"/>
                <w:b/>
                <w:bCs/>
                <w:caps/>
                <w:sz w:val="20"/>
                <w:szCs w:val="24"/>
              </w:rPr>
              <w:t xml:space="preserve"> </w:t>
            </w:r>
            <w:r w:rsidR="00F02F16" w:rsidRPr="00EC1513">
              <w:rPr>
                <w:rFonts w:eastAsia="Times New Roman" w:cs="Calibri"/>
                <w:b/>
                <w:bCs/>
                <w:caps/>
                <w:sz w:val="20"/>
                <w:szCs w:val="24"/>
              </w:rPr>
              <w:t xml:space="preserve">Response </w:t>
            </w:r>
            <w:r w:rsidR="00F02F16">
              <w:rPr>
                <w:rFonts w:eastAsia="Times New Roman" w:cs="Calibri"/>
                <w:b/>
                <w:bCs/>
                <w:caps/>
                <w:sz w:val="20"/>
                <w:szCs w:val="24"/>
              </w:rPr>
              <w:t>Actions</w:t>
            </w:r>
          </w:p>
        </w:tc>
      </w:tr>
      <w:tr w:rsidR="00F02F16" w:rsidRPr="00E87CAF" w14:paraId="665CC62B" w14:textId="77777777" w:rsidTr="008F48CB">
        <w:trPr>
          <w:cantSplit/>
          <w:trHeight w:val="423"/>
        </w:trPr>
        <w:tc>
          <w:tcPr>
            <w:tcW w:w="9344" w:type="dxa"/>
            <w:gridSpan w:val="3"/>
            <w:tcBorders>
              <w:top w:val="single" w:sz="4" w:space="0" w:color="auto"/>
            </w:tcBorders>
            <w:shd w:val="clear" w:color="auto" w:fill="CCCCCC"/>
            <w:vAlign w:val="center"/>
          </w:tcPr>
          <w:p w14:paraId="476770BC" w14:textId="77777777" w:rsidR="00F02F16" w:rsidRPr="00EC1513" w:rsidRDefault="00F02F16" w:rsidP="007447E1">
            <w:pPr>
              <w:rPr>
                <w:rFonts w:eastAsia="Times New Roman" w:cs="Calibri"/>
                <w:b/>
                <w:bCs/>
                <w:sz w:val="20"/>
                <w:szCs w:val="24"/>
              </w:rPr>
            </w:pPr>
            <w:r w:rsidRPr="00EC1513">
              <w:rPr>
                <w:rFonts w:eastAsia="Times New Roman" w:cs="Calibri"/>
                <w:b/>
                <w:bCs/>
                <w:sz w:val="20"/>
                <w:szCs w:val="24"/>
              </w:rPr>
              <w:t>Pre-Pandemic Intervals</w:t>
            </w:r>
          </w:p>
        </w:tc>
      </w:tr>
      <w:tr w:rsidR="00F02F16" w:rsidRPr="00E87CAF" w14:paraId="2A65931F" w14:textId="77777777" w:rsidTr="008F48CB">
        <w:trPr>
          <w:cantSplit/>
          <w:trHeight w:val="1515"/>
        </w:trPr>
        <w:tc>
          <w:tcPr>
            <w:tcW w:w="2512" w:type="dxa"/>
            <w:vAlign w:val="center"/>
          </w:tcPr>
          <w:p w14:paraId="102B52B7" w14:textId="77777777" w:rsidR="00F02F16" w:rsidRPr="00EC1513" w:rsidRDefault="00F02F16" w:rsidP="007447E1">
            <w:pPr>
              <w:rPr>
                <w:rFonts w:eastAsia="Times New Roman" w:cs="Calibri"/>
                <w:b/>
                <w:sz w:val="20"/>
                <w:szCs w:val="24"/>
              </w:rPr>
            </w:pPr>
            <w:r w:rsidRPr="00EC1513">
              <w:rPr>
                <w:rFonts w:eastAsia="Times New Roman" w:cs="Calibri"/>
                <w:b/>
                <w:sz w:val="20"/>
                <w:szCs w:val="24"/>
              </w:rPr>
              <w:t>INVESTIGATION</w:t>
            </w:r>
          </w:p>
        </w:tc>
        <w:tc>
          <w:tcPr>
            <w:tcW w:w="3330" w:type="dxa"/>
            <w:vAlign w:val="center"/>
          </w:tcPr>
          <w:p w14:paraId="6910E9F4" w14:textId="77777777" w:rsidR="00F02F16" w:rsidRPr="00EC1513" w:rsidRDefault="00F02F16" w:rsidP="007447E1">
            <w:pPr>
              <w:rPr>
                <w:rFonts w:eastAsia="Times New Roman" w:cs="Calibri"/>
                <w:bCs/>
                <w:sz w:val="20"/>
                <w:szCs w:val="24"/>
              </w:rPr>
            </w:pPr>
            <w:r w:rsidRPr="00EC1513">
              <w:rPr>
                <w:rFonts w:eastAsia="Times New Roman" w:cs="Calibri"/>
                <w:bCs/>
                <w:sz w:val="20"/>
                <w:szCs w:val="24"/>
              </w:rPr>
              <w:t xml:space="preserve">Investigation of novel </w:t>
            </w:r>
            <w:r>
              <w:rPr>
                <w:rFonts w:eastAsia="Times New Roman" w:cs="Calibri"/>
                <w:bCs/>
                <w:sz w:val="20"/>
                <w:szCs w:val="24"/>
              </w:rPr>
              <w:t>virus</w:t>
            </w:r>
            <w:r w:rsidRPr="00EC1513">
              <w:rPr>
                <w:rFonts w:eastAsia="Times New Roman" w:cs="Calibri"/>
                <w:bCs/>
                <w:sz w:val="20"/>
                <w:szCs w:val="24"/>
              </w:rPr>
              <w:t xml:space="preserve"> in humans </w:t>
            </w:r>
          </w:p>
        </w:tc>
        <w:tc>
          <w:tcPr>
            <w:tcW w:w="3502" w:type="dxa"/>
            <w:vMerge w:val="restart"/>
          </w:tcPr>
          <w:p w14:paraId="48EC2DAD" w14:textId="77777777" w:rsidR="00F02F16" w:rsidRPr="00EC1513" w:rsidRDefault="00F02F16" w:rsidP="007447E1">
            <w:pPr>
              <w:contextualSpacing/>
              <w:rPr>
                <w:rFonts w:eastAsia="Times New Roman" w:cs="Calibri"/>
                <w:bCs/>
                <w:sz w:val="20"/>
                <w:szCs w:val="24"/>
              </w:rPr>
            </w:pPr>
          </w:p>
          <w:p w14:paraId="27A11F3D" w14:textId="77777777" w:rsidR="00F02F16" w:rsidRPr="00EC1513" w:rsidRDefault="00F02F16" w:rsidP="007447E1">
            <w:pPr>
              <w:numPr>
                <w:ilvl w:val="0"/>
                <w:numId w:val="5"/>
              </w:numPr>
              <w:ind w:left="162" w:hanging="162"/>
              <w:contextualSpacing/>
              <w:rPr>
                <w:rFonts w:eastAsia="Times New Roman" w:cs="Calibri"/>
                <w:bCs/>
                <w:sz w:val="20"/>
                <w:szCs w:val="24"/>
              </w:rPr>
            </w:pPr>
            <w:r w:rsidRPr="00EC1513">
              <w:rPr>
                <w:rFonts w:eastAsia="Times New Roman" w:cs="Calibri"/>
                <w:bCs/>
                <w:sz w:val="20"/>
                <w:szCs w:val="24"/>
              </w:rPr>
              <w:t>Maintain situational awareness</w:t>
            </w:r>
          </w:p>
          <w:p w14:paraId="6B383562" w14:textId="77777777" w:rsidR="00F02F16" w:rsidRPr="00EC1513" w:rsidRDefault="00F02F16" w:rsidP="007447E1">
            <w:pPr>
              <w:numPr>
                <w:ilvl w:val="0"/>
                <w:numId w:val="5"/>
              </w:numPr>
              <w:ind w:left="162" w:hanging="162"/>
              <w:contextualSpacing/>
              <w:rPr>
                <w:rFonts w:eastAsia="Times New Roman" w:cs="Calibri"/>
                <w:bCs/>
                <w:sz w:val="20"/>
                <w:szCs w:val="24"/>
              </w:rPr>
            </w:pPr>
            <w:r w:rsidRPr="00EC1513">
              <w:rPr>
                <w:rFonts w:eastAsia="Times New Roman" w:cs="Calibri"/>
                <w:bCs/>
                <w:sz w:val="20"/>
                <w:szCs w:val="24"/>
              </w:rPr>
              <w:t>Monitor daily reports provided by local, state, and federal health authorities</w:t>
            </w:r>
          </w:p>
          <w:p w14:paraId="6664E2B7" w14:textId="77777777" w:rsidR="00F02F16" w:rsidRPr="00EC1513" w:rsidRDefault="00F02F16" w:rsidP="007447E1">
            <w:pPr>
              <w:numPr>
                <w:ilvl w:val="0"/>
                <w:numId w:val="5"/>
              </w:numPr>
              <w:ind w:left="162" w:hanging="162"/>
              <w:contextualSpacing/>
              <w:rPr>
                <w:rFonts w:eastAsia="Times New Roman" w:cs="Calibri"/>
                <w:bCs/>
                <w:sz w:val="20"/>
                <w:szCs w:val="24"/>
              </w:rPr>
            </w:pPr>
            <w:r w:rsidRPr="00EC1513">
              <w:rPr>
                <w:rFonts w:eastAsia="Times New Roman" w:cs="Calibri"/>
                <w:bCs/>
                <w:sz w:val="20"/>
                <w:szCs w:val="24"/>
              </w:rPr>
              <w:t xml:space="preserve">Review continuity </w:t>
            </w:r>
            <w:r>
              <w:rPr>
                <w:rFonts w:eastAsia="Times New Roman" w:cs="Calibri"/>
                <w:bCs/>
                <w:sz w:val="20"/>
                <w:szCs w:val="24"/>
              </w:rPr>
              <w:t xml:space="preserve">of operations </w:t>
            </w:r>
            <w:r w:rsidRPr="00EC1513">
              <w:rPr>
                <w:rFonts w:eastAsia="Times New Roman" w:cs="Calibri"/>
                <w:bCs/>
                <w:sz w:val="20"/>
                <w:szCs w:val="24"/>
              </w:rPr>
              <w:t xml:space="preserve">procedures with </w:t>
            </w:r>
            <w:r w:rsidR="00B66AA4">
              <w:rPr>
                <w:rFonts w:eastAsia="Times New Roman" w:cs="Calibri"/>
                <w:bCs/>
                <w:sz w:val="20"/>
                <w:szCs w:val="24"/>
              </w:rPr>
              <w:t>PSAP/ECC</w:t>
            </w:r>
            <w:r>
              <w:rPr>
                <w:rFonts w:eastAsia="Times New Roman" w:cs="Calibri"/>
                <w:bCs/>
                <w:sz w:val="20"/>
                <w:szCs w:val="24"/>
              </w:rPr>
              <w:t xml:space="preserve"> </w:t>
            </w:r>
            <w:r w:rsidRPr="00EC1513">
              <w:rPr>
                <w:rFonts w:eastAsia="Times New Roman" w:cs="Calibri"/>
                <w:bCs/>
                <w:sz w:val="20"/>
                <w:szCs w:val="24"/>
              </w:rPr>
              <w:t>staff</w:t>
            </w:r>
          </w:p>
          <w:p w14:paraId="475A78E5" w14:textId="77777777" w:rsidR="00F02F16" w:rsidRPr="00EC1513" w:rsidRDefault="00F02F16" w:rsidP="007447E1">
            <w:pPr>
              <w:numPr>
                <w:ilvl w:val="0"/>
                <w:numId w:val="5"/>
              </w:numPr>
              <w:ind w:left="162" w:hanging="162"/>
              <w:contextualSpacing/>
              <w:rPr>
                <w:rFonts w:eastAsia="Times New Roman" w:cs="Calibri"/>
                <w:bCs/>
                <w:sz w:val="20"/>
                <w:szCs w:val="24"/>
              </w:rPr>
            </w:pPr>
            <w:r w:rsidRPr="00EC1513">
              <w:rPr>
                <w:rFonts w:eastAsia="Times New Roman" w:cs="Calibri"/>
                <w:bCs/>
                <w:sz w:val="20"/>
                <w:szCs w:val="24"/>
              </w:rPr>
              <w:t>Encourage family preparedness</w:t>
            </w:r>
          </w:p>
          <w:p w14:paraId="74DCD10A" w14:textId="77777777" w:rsidR="00F02F16" w:rsidRPr="00EC1513" w:rsidRDefault="00F02F16" w:rsidP="007447E1">
            <w:pPr>
              <w:numPr>
                <w:ilvl w:val="0"/>
                <w:numId w:val="6"/>
              </w:numPr>
              <w:ind w:left="162" w:hanging="162"/>
              <w:contextualSpacing/>
              <w:rPr>
                <w:rFonts w:eastAsia="Times New Roman" w:cs="Calibri"/>
                <w:bCs/>
                <w:sz w:val="20"/>
                <w:szCs w:val="24"/>
              </w:rPr>
            </w:pPr>
            <w:r w:rsidRPr="00EC1513">
              <w:rPr>
                <w:rFonts w:eastAsia="Times New Roman" w:cs="Calibri"/>
                <w:bCs/>
                <w:sz w:val="20"/>
                <w:szCs w:val="24"/>
              </w:rPr>
              <w:t xml:space="preserve">Test remote </w:t>
            </w:r>
            <w:r>
              <w:rPr>
                <w:rFonts w:eastAsia="Times New Roman" w:cs="Calibri"/>
                <w:bCs/>
                <w:sz w:val="20"/>
                <w:szCs w:val="24"/>
              </w:rPr>
              <w:t xml:space="preserve">and virtual </w:t>
            </w:r>
            <w:r w:rsidRPr="00EC1513">
              <w:rPr>
                <w:rFonts w:eastAsia="Times New Roman" w:cs="Calibri"/>
                <w:bCs/>
                <w:sz w:val="20"/>
                <w:szCs w:val="24"/>
              </w:rPr>
              <w:t>communications systems and applications</w:t>
            </w:r>
          </w:p>
          <w:p w14:paraId="564C6365" w14:textId="77777777" w:rsidR="00F02F16" w:rsidRDefault="00F02F16" w:rsidP="007447E1">
            <w:pPr>
              <w:numPr>
                <w:ilvl w:val="0"/>
                <w:numId w:val="6"/>
              </w:numPr>
              <w:ind w:left="162" w:hanging="162"/>
              <w:contextualSpacing/>
              <w:rPr>
                <w:rFonts w:eastAsia="Times New Roman" w:cs="Calibri"/>
                <w:bCs/>
                <w:sz w:val="20"/>
                <w:szCs w:val="24"/>
              </w:rPr>
            </w:pPr>
            <w:r w:rsidRPr="00EC1513">
              <w:rPr>
                <w:rFonts w:eastAsia="Times New Roman" w:cs="Calibri"/>
                <w:bCs/>
                <w:sz w:val="20"/>
                <w:szCs w:val="24"/>
              </w:rPr>
              <w:t>Review incident management procedures with staff</w:t>
            </w:r>
          </w:p>
          <w:p w14:paraId="4B8DEFC9" w14:textId="77777777" w:rsidR="00F02F16" w:rsidRDefault="00F02F16" w:rsidP="007447E1">
            <w:pPr>
              <w:numPr>
                <w:ilvl w:val="0"/>
                <w:numId w:val="6"/>
              </w:numPr>
              <w:ind w:left="162" w:hanging="162"/>
              <w:contextualSpacing/>
              <w:rPr>
                <w:rFonts w:eastAsia="Times New Roman" w:cs="Calibri"/>
                <w:bCs/>
                <w:sz w:val="20"/>
                <w:szCs w:val="24"/>
              </w:rPr>
            </w:pPr>
            <w:r>
              <w:rPr>
                <w:rFonts w:eastAsia="Times New Roman" w:cs="Calibri"/>
                <w:bCs/>
                <w:sz w:val="20"/>
                <w:szCs w:val="24"/>
              </w:rPr>
              <w:t xml:space="preserve">Review contracts and agreements such as </w:t>
            </w:r>
            <w:r w:rsidR="009759BA">
              <w:rPr>
                <w:rFonts w:eastAsia="Times New Roman" w:cs="Calibri"/>
                <w:bCs/>
                <w:sz w:val="20"/>
                <w:szCs w:val="24"/>
              </w:rPr>
              <w:t>m</w:t>
            </w:r>
            <w:r>
              <w:rPr>
                <w:rFonts w:eastAsia="Times New Roman" w:cs="Calibri"/>
                <w:bCs/>
                <w:sz w:val="20"/>
                <w:szCs w:val="24"/>
              </w:rPr>
              <w:t xml:space="preserve">utual </w:t>
            </w:r>
            <w:r w:rsidR="009759BA">
              <w:rPr>
                <w:rFonts w:eastAsia="Times New Roman" w:cs="Calibri"/>
                <w:bCs/>
                <w:sz w:val="20"/>
                <w:szCs w:val="24"/>
              </w:rPr>
              <w:t>a</w:t>
            </w:r>
            <w:r>
              <w:rPr>
                <w:rFonts w:eastAsia="Times New Roman" w:cs="Calibri"/>
                <w:bCs/>
                <w:sz w:val="20"/>
                <w:szCs w:val="24"/>
              </w:rPr>
              <w:t>id and vendor services</w:t>
            </w:r>
          </w:p>
          <w:p w14:paraId="1F34C08C" w14:textId="77777777" w:rsidR="00F02F16" w:rsidRPr="00EC1513" w:rsidRDefault="00B944C8" w:rsidP="007447E1">
            <w:pPr>
              <w:numPr>
                <w:ilvl w:val="0"/>
                <w:numId w:val="6"/>
              </w:numPr>
              <w:ind w:left="162" w:hanging="162"/>
              <w:contextualSpacing/>
              <w:rPr>
                <w:rFonts w:eastAsia="Times New Roman" w:cs="Calibri"/>
                <w:bCs/>
                <w:sz w:val="20"/>
                <w:szCs w:val="24"/>
              </w:rPr>
            </w:pPr>
            <w:r>
              <w:rPr>
                <w:rFonts w:eastAsia="Times New Roman" w:cs="Calibri"/>
                <w:bCs/>
                <w:sz w:val="20"/>
                <w:szCs w:val="24"/>
              </w:rPr>
              <w:t xml:space="preserve">Maintain </w:t>
            </w:r>
            <w:r w:rsidR="00F02F16">
              <w:rPr>
                <w:rFonts w:eastAsia="Times New Roman" w:cs="Calibri"/>
                <w:bCs/>
                <w:sz w:val="20"/>
                <w:szCs w:val="24"/>
              </w:rPr>
              <w:t>s</w:t>
            </w:r>
            <w:r w:rsidR="00804774">
              <w:rPr>
                <w:rFonts w:eastAsia="Times New Roman" w:cs="Calibri"/>
                <w:bCs/>
                <w:sz w:val="20"/>
                <w:szCs w:val="24"/>
              </w:rPr>
              <w:t>tock of cleaning supplies</w:t>
            </w:r>
          </w:p>
          <w:p w14:paraId="45CB7C1F" w14:textId="77777777" w:rsidR="00F02F16" w:rsidRPr="00EC1513" w:rsidRDefault="00F02F16" w:rsidP="007447E1">
            <w:pPr>
              <w:ind w:left="162"/>
              <w:contextualSpacing/>
              <w:rPr>
                <w:rFonts w:eastAsia="Times New Roman" w:cs="Calibri"/>
                <w:bCs/>
                <w:sz w:val="20"/>
                <w:szCs w:val="24"/>
              </w:rPr>
            </w:pPr>
          </w:p>
        </w:tc>
      </w:tr>
      <w:tr w:rsidR="00F02F16" w:rsidRPr="00E87CAF" w14:paraId="3DAC597B" w14:textId="77777777" w:rsidTr="008F48CB">
        <w:trPr>
          <w:cantSplit/>
          <w:trHeight w:val="1380"/>
        </w:trPr>
        <w:tc>
          <w:tcPr>
            <w:tcW w:w="2512" w:type="dxa"/>
            <w:tcBorders>
              <w:bottom w:val="single" w:sz="6" w:space="0" w:color="000000"/>
            </w:tcBorders>
            <w:vAlign w:val="center"/>
          </w:tcPr>
          <w:p w14:paraId="15C9C848" w14:textId="77777777" w:rsidR="00F02F16" w:rsidRPr="00EC1513" w:rsidRDefault="00F02F16" w:rsidP="007447E1">
            <w:pPr>
              <w:rPr>
                <w:rFonts w:eastAsia="Times New Roman" w:cs="Calibri"/>
                <w:b/>
                <w:smallCaps/>
                <w:sz w:val="20"/>
                <w:szCs w:val="24"/>
              </w:rPr>
            </w:pPr>
            <w:r w:rsidRPr="00EC1513">
              <w:rPr>
                <w:rFonts w:eastAsia="Times New Roman" w:cs="Calibri"/>
                <w:b/>
                <w:smallCaps/>
                <w:sz w:val="20"/>
                <w:szCs w:val="24"/>
              </w:rPr>
              <w:t>RECOGNITION</w:t>
            </w:r>
          </w:p>
        </w:tc>
        <w:tc>
          <w:tcPr>
            <w:tcW w:w="3330" w:type="dxa"/>
            <w:tcBorders>
              <w:bottom w:val="single" w:sz="6" w:space="0" w:color="000000"/>
            </w:tcBorders>
            <w:vAlign w:val="center"/>
          </w:tcPr>
          <w:p w14:paraId="79153896" w14:textId="77777777" w:rsidR="00F02F16" w:rsidRPr="00EC1513" w:rsidRDefault="00F02F16" w:rsidP="007447E1">
            <w:pPr>
              <w:rPr>
                <w:rFonts w:eastAsia="Times New Roman" w:cs="Calibri"/>
                <w:bCs/>
                <w:sz w:val="20"/>
                <w:szCs w:val="24"/>
              </w:rPr>
            </w:pPr>
            <w:r w:rsidRPr="00EC1513">
              <w:rPr>
                <w:rFonts w:eastAsia="Times New Roman" w:cs="Calibri"/>
                <w:bCs/>
                <w:sz w:val="20"/>
                <w:szCs w:val="24"/>
              </w:rPr>
              <w:t>Recognition of increased potential for ongoing transmission of a novel virus</w:t>
            </w:r>
          </w:p>
        </w:tc>
        <w:tc>
          <w:tcPr>
            <w:tcW w:w="3502" w:type="dxa"/>
            <w:vMerge/>
            <w:tcBorders>
              <w:bottom w:val="single" w:sz="6" w:space="0" w:color="000000"/>
            </w:tcBorders>
          </w:tcPr>
          <w:p w14:paraId="3E28C8CE" w14:textId="77777777" w:rsidR="00F02F16" w:rsidRPr="00EC1513" w:rsidRDefault="00F02F16" w:rsidP="007447E1">
            <w:pPr>
              <w:numPr>
                <w:ilvl w:val="0"/>
                <w:numId w:val="6"/>
              </w:numPr>
              <w:ind w:left="162" w:hanging="162"/>
              <w:contextualSpacing/>
              <w:jc w:val="both"/>
              <w:rPr>
                <w:rFonts w:eastAsia="Times New Roman" w:cs="Calibri"/>
                <w:bCs/>
                <w:sz w:val="20"/>
                <w:szCs w:val="24"/>
              </w:rPr>
            </w:pPr>
          </w:p>
        </w:tc>
      </w:tr>
      <w:tr w:rsidR="00F02F16" w:rsidRPr="00E87CAF" w14:paraId="2D377834" w14:textId="77777777" w:rsidTr="008F48CB">
        <w:trPr>
          <w:cantSplit/>
          <w:trHeight w:val="453"/>
        </w:trPr>
        <w:tc>
          <w:tcPr>
            <w:tcW w:w="9344" w:type="dxa"/>
            <w:gridSpan w:val="3"/>
            <w:shd w:val="clear" w:color="auto" w:fill="D9D9D9" w:themeFill="background1" w:themeFillShade="D9"/>
            <w:vAlign w:val="center"/>
          </w:tcPr>
          <w:p w14:paraId="17F1AAF0" w14:textId="77777777" w:rsidR="00F02F16" w:rsidRPr="00EC1513" w:rsidRDefault="00F02F16" w:rsidP="007447E1">
            <w:pPr>
              <w:contextualSpacing/>
              <w:jc w:val="both"/>
              <w:rPr>
                <w:rFonts w:eastAsia="Times New Roman" w:cs="Calibri"/>
                <w:bCs/>
                <w:sz w:val="20"/>
                <w:szCs w:val="24"/>
              </w:rPr>
            </w:pPr>
            <w:r w:rsidRPr="00EC1513">
              <w:rPr>
                <w:rFonts w:eastAsia="Times New Roman" w:cs="Calibri"/>
                <w:b/>
                <w:sz w:val="20"/>
                <w:szCs w:val="24"/>
              </w:rPr>
              <w:t xml:space="preserve">Pandemic Intervals – </w:t>
            </w:r>
            <w:r w:rsidRPr="00EC1513">
              <w:rPr>
                <w:rFonts w:eastAsia="Times New Roman" w:cs="Calibri"/>
                <w:b/>
                <w:i/>
                <w:sz w:val="20"/>
                <w:szCs w:val="24"/>
              </w:rPr>
              <w:t>Novel virus achieves efficient and sustained person-to-person transmission</w:t>
            </w:r>
          </w:p>
        </w:tc>
      </w:tr>
      <w:tr w:rsidR="00F02F16" w:rsidRPr="00E87CAF" w14:paraId="49709AFD" w14:textId="77777777" w:rsidTr="008F48CB">
        <w:trPr>
          <w:cantSplit/>
          <w:trHeight w:val="1008"/>
        </w:trPr>
        <w:tc>
          <w:tcPr>
            <w:tcW w:w="2512" w:type="dxa"/>
            <w:vAlign w:val="center"/>
          </w:tcPr>
          <w:p w14:paraId="440B3383" w14:textId="77777777" w:rsidR="00F02F16" w:rsidRPr="00EC1513" w:rsidRDefault="00F02F16" w:rsidP="007447E1">
            <w:pPr>
              <w:rPr>
                <w:rFonts w:eastAsia="Times New Roman" w:cs="Calibri"/>
                <w:b/>
                <w:sz w:val="20"/>
                <w:szCs w:val="24"/>
              </w:rPr>
            </w:pPr>
            <w:r w:rsidRPr="00EC1513">
              <w:rPr>
                <w:rFonts w:eastAsia="Times New Roman" w:cs="Calibri"/>
                <w:b/>
                <w:sz w:val="20"/>
                <w:szCs w:val="24"/>
              </w:rPr>
              <w:t>INITIATION</w:t>
            </w:r>
          </w:p>
        </w:tc>
        <w:tc>
          <w:tcPr>
            <w:tcW w:w="3330" w:type="dxa"/>
            <w:vAlign w:val="center"/>
          </w:tcPr>
          <w:p w14:paraId="7CC41382" w14:textId="77777777" w:rsidR="00F02F16" w:rsidRPr="00EC1513" w:rsidRDefault="00F02F16" w:rsidP="007447E1">
            <w:pPr>
              <w:rPr>
                <w:rFonts w:eastAsia="Times New Roman" w:cs="Calibri"/>
                <w:bCs/>
                <w:sz w:val="20"/>
                <w:szCs w:val="24"/>
              </w:rPr>
            </w:pPr>
            <w:r w:rsidRPr="00EC1513">
              <w:rPr>
                <w:rFonts w:eastAsia="Times New Roman" w:cs="Calibri"/>
                <w:bCs/>
                <w:sz w:val="20"/>
                <w:szCs w:val="24"/>
              </w:rPr>
              <w:t xml:space="preserve">Initiation of a pandemic </w:t>
            </w:r>
            <w:r w:rsidR="00FE0020">
              <w:rPr>
                <w:rFonts w:eastAsia="Times New Roman" w:cs="Calibri"/>
                <w:bCs/>
                <w:sz w:val="20"/>
                <w:szCs w:val="24"/>
              </w:rPr>
              <w:t>resurgence</w:t>
            </w:r>
            <w:r>
              <w:rPr>
                <w:rFonts w:eastAsia="Times New Roman" w:cs="Calibri"/>
                <w:bCs/>
                <w:sz w:val="20"/>
                <w:szCs w:val="24"/>
              </w:rPr>
              <w:t>–sustained human-to-human transmission is occurring</w:t>
            </w:r>
          </w:p>
        </w:tc>
        <w:tc>
          <w:tcPr>
            <w:tcW w:w="3502" w:type="dxa"/>
            <w:vMerge w:val="restart"/>
          </w:tcPr>
          <w:p w14:paraId="092D6A26" w14:textId="77777777" w:rsidR="00F02F16" w:rsidRPr="00EC1513" w:rsidRDefault="00F02F16" w:rsidP="007447E1">
            <w:pPr>
              <w:contextualSpacing/>
              <w:rPr>
                <w:rFonts w:eastAsia="Times New Roman" w:cs="Calibri"/>
                <w:bCs/>
                <w:sz w:val="20"/>
                <w:szCs w:val="24"/>
              </w:rPr>
            </w:pPr>
          </w:p>
          <w:p w14:paraId="2E4DFA77" w14:textId="77777777" w:rsidR="00F02F16" w:rsidRPr="00EC1513" w:rsidRDefault="00F02F16" w:rsidP="007447E1">
            <w:pPr>
              <w:numPr>
                <w:ilvl w:val="0"/>
                <w:numId w:val="7"/>
              </w:numPr>
              <w:spacing w:before="60" w:after="60"/>
              <w:ind w:left="158" w:hanging="158"/>
              <w:contextualSpacing/>
              <w:rPr>
                <w:rFonts w:eastAsia="Times New Roman" w:cs="Calibri"/>
                <w:bCs/>
                <w:sz w:val="20"/>
                <w:szCs w:val="24"/>
              </w:rPr>
            </w:pPr>
            <w:r w:rsidRPr="00EC1513">
              <w:rPr>
                <w:rFonts w:eastAsia="Times New Roman" w:cs="Calibri"/>
                <w:bCs/>
                <w:sz w:val="20"/>
                <w:szCs w:val="24"/>
              </w:rPr>
              <w:t xml:space="preserve">Activate agency </w:t>
            </w:r>
            <w:r w:rsidR="007E1AD4">
              <w:rPr>
                <w:rFonts w:eastAsia="Times New Roman" w:cs="Calibri"/>
                <w:bCs/>
                <w:sz w:val="20"/>
                <w:szCs w:val="24"/>
              </w:rPr>
              <w:t>continuity of operations (</w:t>
            </w:r>
            <w:r w:rsidRPr="00EC1513">
              <w:rPr>
                <w:rFonts w:eastAsia="Times New Roman" w:cs="Calibri"/>
                <w:bCs/>
                <w:sz w:val="20"/>
                <w:szCs w:val="24"/>
              </w:rPr>
              <w:t>COOP</w:t>
            </w:r>
            <w:r w:rsidR="007E1AD4">
              <w:rPr>
                <w:rFonts w:eastAsia="Times New Roman" w:cs="Calibri"/>
                <w:bCs/>
                <w:sz w:val="20"/>
                <w:szCs w:val="24"/>
              </w:rPr>
              <w:t>)</w:t>
            </w:r>
            <w:r w:rsidR="00804774">
              <w:rPr>
                <w:rFonts w:eastAsia="Times New Roman" w:cs="Calibri"/>
                <w:bCs/>
                <w:sz w:val="20"/>
                <w:szCs w:val="24"/>
              </w:rPr>
              <w:t xml:space="preserve"> plan</w:t>
            </w:r>
          </w:p>
          <w:p w14:paraId="008E65BA" w14:textId="77777777" w:rsidR="00F02F16" w:rsidRPr="00EC1513" w:rsidRDefault="00F02F16" w:rsidP="007447E1">
            <w:pPr>
              <w:numPr>
                <w:ilvl w:val="0"/>
                <w:numId w:val="7"/>
              </w:numPr>
              <w:spacing w:before="60" w:after="60"/>
              <w:ind w:left="158" w:hanging="158"/>
              <w:contextualSpacing/>
              <w:rPr>
                <w:rFonts w:eastAsia="Times New Roman" w:cs="Calibri"/>
                <w:bCs/>
                <w:sz w:val="20"/>
                <w:szCs w:val="24"/>
              </w:rPr>
            </w:pPr>
            <w:r w:rsidRPr="00EC1513">
              <w:rPr>
                <w:rFonts w:eastAsia="Times New Roman" w:cs="Calibri"/>
                <w:bCs/>
                <w:sz w:val="20"/>
                <w:szCs w:val="24"/>
              </w:rPr>
              <w:t>Implement personal protective measures recommended by health authorit</w:t>
            </w:r>
            <w:r>
              <w:rPr>
                <w:rFonts w:eastAsia="Times New Roman" w:cs="Calibri"/>
                <w:bCs/>
                <w:sz w:val="20"/>
                <w:szCs w:val="24"/>
              </w:rPr>
              <w:t>ies</w:t>
            </w:r>
          </w:p>
          <w:p w14:paraId="71E1306A" w14:textId="77777777" w:rsidR="00F02F16" w:rsidRPr="00EC1513" w:rsidRDefault="00F02F16" w:rsidP="007447E1">
            <w:pPr>
              <w:numPr>
                <w:ilvl w:val="0"/>
                <w:numId w:val="7"/>
              </w:numPr>
              <w:spacing w:before="60" w:after="60"/>
              <w:ind w:left="158" w:hanging="158"/>
              <w:contextualSpacing/>
              <w:rPr>
                <w:rFonts w:eastAsia="Times New Roman" w:cs="Calibri"/>
                <w:bCs/>
                <w:sz w:val="20"/>
                <w:szCs w:val="24"/>
              </w:rPr>
            </w:pPr>
            <w:r w:rsidRPr="00EC1513">
              <w:rPr>
                <w:rFonts w:eastAsia="Times New Roman" w:cs="Calibri"/>
                <w:bCs/>
                <w:sz w:val="20"/>
                <w:szCs w:val="24"/>
              </w:rPr>
              <w:t>Monitor staff for illness</w:t>
            </w:r>
          </w:p>
          <w:p w14:paraId="670B33EA" w14:textId="77777777" w:rsidR="00F02F16" w:rsidRPr="00EC1513" w:rsidRDefault="00F02F16" w:rsidP="007447E1">
            <w:pPr>
              <w:numPr>
                <w:ilvl w:val="0"/>
                <w:numId w:val="7"/>
              </w:numPr>
              <w:spacing w:before="60" w:after="60"/>
              <w:ind w:left="158" w:hanging="158"/>
              <w:contextualSpacing/>
              <w:rPr>
                <w:rFonts w:eastAsia="Times New Roman" w:cs="Calibri"/>
                <w:bCs/>
                <w:sz w:val="20"/>
                <w:szCs w:val="24"/>
              </w:rPr>
            </w:pPr>
            <w:r w:rsidRPr="00EC1513">
              <w:rPr>
                <w:rFonts w:eastAsia="Times New Roman" w:cs="Calibri"/>
                <w:bCs/>
                <w:sz w:val="20"/>
                <w:szCs w:val="24"/>
              </w:rPr>
              <w:t>Maintain contact with partner agencies and contractors</w:t>
            </w:r>
          </w:p>
          <w:p w14:paraId="33D3827B" w14:textId="77777777" w:rsidR="00F02F16" w:rsidRPr="00EC1513" w:rsidRDefault="00F02F16" w:rsidP="007447E1">
            <w:pPr>
              <w:numPr>
                <w:ilvl w:val="0"/>
                <w:numId w:val="8"/>
              </w:numPr>
              <w:spacing w:before="60" w:after="60"/>
              <w:ind w:left="158" w:hanging="158"/>
              <w:contextualSpacing/>
              <w:rPr>
                <w:rFonts w:eastAsia="Times New Roman" w:cs="Calibri"/>
                <w:bCs/>
                <w:sz w:val="20"/>
                <w:szCs w:val="24"/>
              </w:rPr>
            </w:pPr>
            <w:r w:rsidRPr="00EC1513">
              <w:rPr>
                <w:rFonts w:eastAsia="Times New Roman" w:cs="Calibri"/>
                <w:bCs/>
                <w:sz w:val="20"/>
                <w:szCs w:val="24"/>
              </w:rPr>
              <w:t>M</w:t>
            </w:r>
            <w:r>
              <w:rPr>
                <w:rFonts w:eastAsia="Times New Roman" w:cs="Calibri"/>
                <w:bCs/>
                <w:sz w:val="20"/>
                <w:szCs w:val="24"/>
              </w:rPr>
              <w:t>aintain situational awareness</w:t>
            </w:r>
          </w:p>
          <w:p w14:paraId="544186CB" w14:textId="77777777" w:rsidR="00F02F16" w:rsidRDefault="00F02F16" w:rsidP="007447E1">
            <w:pPr>
              <w:numPr>
                <w:ilvl w:val="0"/>
                <w:numId w:val="8"/>
              </w:numPr>
              <w:spacing w:before="60" w:after="60"/>
              <w:ind w:left="158" w:hanging="158"/>
              <w:contextualSpacing/>
              <w:rPr>
                <w:rFonts w:eastAsia="Times New Roman" w:cs="Calibri"/>
                <w:bCs/>
                <w:sz w:val="20"/>
                <w:szCs w:val="24"/>
              </w:rPr>
            </w:pPr>
            <w:r>
              <w:rPr>
                <w:rFonts w:eastAsia="Times New Roman" w:cs="Calibri"/>
                <w:bCs/>
                <w:sz w:val="20"/>
                <w:szCs w:val="24"/>
              </w:rPr>
              <w:t>Regularly s</w:t>
            </w:r>
            <w:r w:rsidRPr="00EC1513">
              <w:rPr>
                <w:rFonts w:eastAsia="Times New Roman" w:cs="Calibri"/>
                <w:bCs/>
                <w:sz w:val="20"/>
                <w:szCs w:val="24"/>
              </w:rPr>
              <w:t>anitize workspaces</w:t>
            </w:r>
          </w:p>
          <w:p w14:paraId="70DCF8FA" w14:textId="77777777" w:rsidR="00F02F16" w:rsidRDefault="007E1AD4" w:rsidP="007447E1">
            <w:pPr>
              <w:numPr>
                <w:ilvl w:val="0"/>
                <w:numId w:val="8"/>
              </w:numPr>
              <w:spacing w:before="60" w:after="60"/>
              <w:ind w:left="158" w:hanging="158"/>
              <w:contextualSpacing/>
              <w:rPr>
                <w:rFonts w:eastAsia="Times New Roman" w:cs="Calibri"/>
                <w:bCs/>
                <w:sz w:val="20"/>
                <w:szCs w:val="24"/>
              </w:rPr>
            </w:pPr>
            <w:r>
              <w:rPr>
                <w:rFonts w:eastAsia="Times New Roman" w:cs="Calibri"/>
                <w:bCs/>
                <w:sz w:val="20"/>
                <w:szCs w:val="24"/>
              </w:rPr>
              <w:t xml:space="preserve">Communicate with </w:t>
            </w:r>
            <w:r w:rsidR="00F02F16">
              <w:rPr>
                <w:rFonts w:eastAsia="Times New Roman" w:cs="Calibri"/>
                <w:bCs/>
                <w:sz w:val="20"/>
                <w:szCs w:val="24"/>
              </w:rPr>
              <w:t xml:space="preserve">vendors </w:t>
            </w:r>
          </w:p>
          <w:p w14:paraId="684889DA" w14:textId="77777777" w:rsidR="00F02F16" w:rsidRDefault="00F02F16" w:rsidP="007447E1">
            <w:pPr>
              <w:numPr>
                <w:ilvl w:val="0"/>
                <w:numId w:val="8"/>
              </w:numPr>
              <w:spacing w:before="60" w:after="60"/>
              <w:ind w:left="158" w:hanging="158"/>
              <w:contextualSpacing/>
              <w:rPr>
                <w:rFonts w:eastAsia="Times New Roman" w:cs="Calibri"/>
                <w:bCs/>
                <w:sz w:val="20"/>
                <w:szCs w:val="24"/>
              </w:rPr>
            </w:pPr>
            <w:r>
              <w:rPr>
                <w:rFonts w:eastAsia="Times New Roman" w:cs="Calibri"/>
                <w:bCs/>
                <w:sz w:val="20"/>
                <w:szCs w:val="24"/>
              </w:rPr>
              <w:t>Share and review written action plan with staff</w:t>
            </w:r>
          </w:p>
          <w:p w14:paraId="41DD53ED" w14:textId="77777777" w:rsidR="00804774" w:rsidRDefault="00F02F16" w:rsidP="007447E1">
            <w:pPr>
              <w:numPr>
                <w:ilvl w:val="0"/>
                <w:numId w:val="8"/>
              </w:numPr>
              <w:spacing w:before="60" w:after="60"/>
              <w:ind w:left="158" w:hanging="158"/>
              <w:contextualSpacing/>
              <w:rPr>
                <w:rFonts w:eastAsia="Times New Roman" w:cs="Calibri"/>
                <w:bCs/>
                <w:sz w:val="20"/>
                <w:szCs w:val="24"/>
              </w:rPr>
            </w:pPr>
            <w:r>
              <w:rPr>
                <w:rFonts w:eastAsia="Times New Roman" w:cs="Calibri"/>
                <w:bCs/>
                <w:sz w:val="20"/>
                <w:szCs w:val="24"/>
              </w:rPr>
              <w:t>Co</w:t>
            </w:r>
            <w:r w:rsidR="00804774">
              <w:rPr>
                <w:rFonts w:eastAsia="Times New Roman" w:cs="Calibri"/>
                <w:bCs/>
                <w:sz w:val="20"/>
                <w:szCs w:val="24"/>
              </w:rPr>
              <w:t xml:space="preserve">ordinate </w:t>
            </w:r>
            <w:r w:rsidR="001F3CC5">
              <w:rPr>
                <w:rFonts w:eastAsia="Times New Roman" w:cs="Calibri"/>
                <w:bCs/>
                <w:sz w:val="20"/>
                <w:szCs w:val="24"/>
              </w:rPr>
              <w:t>personnel screening</w:t>
            </w:r>
            <w:r w:rsidR="00BF047F">
              <w:rPr>
                <w:rFonts w:eastAsia="Times New Roman" w:cs="Calibri"/>
                <w:bCs/>
                <w:sz w:val="20"/>
                <w:szCs w:val="24"/>
              </w:rPr>
              <w:t xml:space="preserve"> </w:t>
            </w:r>
            <w:r w:rsidR="001F3CC5">
              <w:rPr>
                <w:rFonts w:eastAsia="Times New Roman" w:cs="Calibri"/>
                <w:bCs/>
                <w:sz w:val="20"/>
                <w:szCs w:val="24"/>
              </w:rPr>
              <w:t>processes</w:t>
            </w:r>
            <w:r w:rsidR="00804774">
              <w:rPr>
                <w:rFonts w:eastAsia="Times New Roman" w:cs="Calibri"/>
                <w:bCs/>
                <w:sz w:val="20"/>
                <w:szCs w:val="24"/>
              </w:rPr>
              <w:t xml:space="preserve"> with human resources </w:t>
            </w:r>
            <w:r w:rsidR="00BF047F">
              <w:rPr>
                <w:rFonts w:eastAsia="Times New Roman" w:cs="Calibri"/>
                <w:bCs/>
                <w:sz w:val="20"/>
                <w:szCs w:val="24"/>
              </w:rPr>
              <w:t xml:space="preserve">(HR) </w:t>
            </w:r>
            <w:r w:rsidR="00804774">
              <w:rPr>
                <w:rFonts w:eastAsia="Times New Roman" w:cs="Calibri"/>
                <w:bCs/>
                <w:sz w:val="20"/>
                <w:szCs w:val="24"/>
              </w:rPr>
              <w:t xml:space="preserve">department </w:t>
            </w:r>
          </w:p>
          <w:p w14:paraId="62E97BDE" w14:textId="77777777" w:rsidR="00312EC9" w:rsidRDefault="00312EC9" w:rsidP="007447E1">
            <w:pPr>
              <w:spacing w:before="60" w:after="60"/>
              <w:contextualSpacing/>
              <w:rPr>
                <w:rFonts w:eastAsia="Times New Roman" w:cs="Calibri"/>
                <w:bCs/>
                <w:sz w:val="20"/>
                <w:szCs w:val="24"/>
              </w:rPr>
            </w:pPr>
          </w:p>
          <w:p w14:paraId="3241EC82" w14:textId="77777777" w:rsidR="00312EC9" w:rsidRDefault="00312EC9" w:rsidP="007447E1">
            <w:pPr>
              <w:spacing w:before="60" w:after="60"/>
              <w:contextualSpacing/>
              <w:rPr>
                <w:rFonts w:eastAsia="Times New Roman" w:cs="Calibri"/>
                <w:bCs/>
                <w:sz w:val="20"/>
                <w:szCs w:val="24"/>
              </w:rPr>
            </w:pPr>
          </w:p>
          <w:p w14:paraId="261B108B" w14:textId="77777777" w:rsidR="00312EC9" w:rsidRDefault="00312EC9" w:rsidP="007447E1">
            <w:pPr>
              <w:spacing w:before="60" w:after="60"/>
              <w:contextualSpacing/>
              <w:rPr>
                <w:rFonts w:eastAsia="Times New Roman" w:cs="Calibri"/>
                <w:bCs/>
                <w:sz w:val="20"/>
                <w:szCs w:val="24"/>
              </w:rPr>
            </w:pPr>
          </w:p>
          <w:p w14:paraId="77566BC0" w14:textId="77777777" w:rsidR="00F02F16" w:rsidRPr="00EC1513" w:rsidRDefault="00F02F16" w:rsidP="007447E1">
            <w:pPr>
              <w:spacing w:before="60" w:after="60"/>
              <w:ind w:left="158"/>
              <w:contextualSpacing/>
              <w:rPr>
                <w:rFonts w:eastAsia="Times New Roman" w:cs="Calibri"/>
                <w:bCs/>
                <w:sz w:val="20"/>
                <w:szCs w:val="24"/>
              </w:rPr>
            </w:pPr>
          </w:p>
        </w:tc>
      </w:tr>
      <w:tr w:rsidR="00F02F16" w:rsidRPr="00E87CAF" w14:paraId="7537A1F8" w14:textId="77777777" w:rsidTr="008F48CB">
        <w:trPr>
          <w:cantSplit/>
          <w:trHeight w:val="965"/>
        </w:trPr>
        <w:tc>
          <w:tcPr>
            <w:tcW w:w="2512" w:type="dxa"/>
            <w:vAlign w:val="center"/>
          </w:tcPr>
          <w:p w14:paraId="7FF6A7A9" w14:textId="77777777" w:rsidR="00F02F16" w:rsidRPr="00EC1513" w:rsidRDefault="00F02F16" w:rsidP="007447E1">
            <w:pPr>
              <w:rPr>
                <w:rFonts w:eastAsia="Times New Roman" w:cs="Calibri"/>
                <w:b/>
                <w:bCs/>
                <w:sz w:val="20"/>
                <w:szCs w:val="24"/>
              </w:rPr>
            </w:pPr>
            <w:r w:rsidRPr="00EC1513">
              <w:rPr>
                <w:rFonts w:eastAsia="Times New Roman" w:cs="Calibri"/>
                <w:b/>
                <w:bCs/>
                <w:sz w:val="20"/>
                <w:szCs w:val="24"/>
              </w:rPr>
              <w:t>ACCELERATION</w:t>
            </w:r>
          </w:p>
        </w:tc>
        <w:tc>
          <w:tcPr>
            <w:tcW w:w="3330" w:type="dxa"/>
            <w:vAlign w:val="center"/>
          </w:tcPr>
          <w:p w14:paraId="348AF0BC" w14:textId="77777777" w:rsidR="00F02F16" w:rsidRPr="00EC1513" w:rsidRDefault="00F02F16" w:rsidP="007447E1">
            <w:pPr>
              <w:rPr>
                <w:rFonts w:eastAsia="Times New Roman" w:cs="Calibri"/>
                <w:bCs/>
                <w:sz w:val="20"/>
                <w:szCs w:val="24"/>
              </w:rPr>
            </w:pPr>
            <w:r w:rsidRPr="00EC1513">
              <w:rPr>
                <w:rFonts w:eastAsia="Times New Roman" w:cs="Calibri"/>
                <w:bCs/>
                <w:sz w:val="20"/>
                <w:szCs w:val="24"/>
              </w:rPr>
              <w:t xml:space="preserve">Acceleration of a pandemic </w:t>
            </w:r>
            <w:r w:rsidR="00FE0020">
              <w:rPr>
                <w:rFonts w:eastAsia="Times New Roman" w:cs="Calibri"/>
                <w:bCs/>
                <w:sz w:val="20"/>
                <w:szCs w:val="24"/>
              </w:rPr>
              <w:t xml:space="preserve">resurgence </w:t>
            </w:r>
            <w:r>
              <w:rPr>
                <w:rFonts w:eastAsia="Times New Roman" w:cs="Calibri"/>
                <w:bCs/>
                <w:sz w:val="20"/>
                <w:szCs w:val="24"/>
              </w:rPr>
              <w:t>marked by increasing numbers of diagnosed cases</w:t>
            </w:r>
          </w:p>
        </w:tc>
        <w:tc>
          <w:tcPr>
            <w:tcW w:w="3502" w:type="dxa"/>
            <w:vMerge/>
          </w:tcPr>
          <w:p w14:paraId="51423D54" w14:textId="77777777" w:rsidR="00F02F16" w:rsidRPr="00EC1513" w:rsidRDefault="00F02F16" w:rsidP="007447E1">
            <w:pPr>
              <w:numPr>
                <w:ilvl w:val="0"/>
                <w:numId w:val="8"/>
              </w:numPr>
              <w:ind w:left="162" w:hanging="162"/>
              <w:contextualSpacing/>
              <w:jc w:val="both"/>
              <w:rPr>
                <w:rFonts w:eastAsia="Times New Roman" w:cs="Calibri"/>
                <w:bCs/>
                <w:sz w:val="20"/>
                <w:szCs w:val="24"/>
              </w:rPr>
            </w:pPr>
          </w:p>
        </w:tc>
      </w:tr>
      <w:tr w:rsidR="00F02F16" w:rsidRPr="00E87CAF" w14:paraId="7AD6282F" w14:textId="77777777" w:rsidTr="008F48CB">
        <w:trPr>
          <w:cantSplit/>
          <w:trHeight w:val="900"/>
        </w:trPr>
        <w:tc>
          <w:tcPr>
            <w:tcW w:w="2512" w:type="dxa"/>
            <w:tcBorders>
              <w:bottom w:val="single" w:sz="6" w:space="0" w:color="000000"/>
            </w:tcBorders>
            <w:vAlign w:val="center"/>
          </w:tcPr>
          <w:p w14:paraId="724D9ADB" w14:textId="77777777" w:rsidR="00F02F16" w:rsidRPr="00EC1513" w:rsidRDefault="00F02F16" w:rsidP="007447E1">
            <w:pPr>
              <w:rPr>
                <w:rFonts w:eastAsia="Times New Roman" w:cs="Calibri"/>
                <w:b/>
                <w:bCs/>
                <w:sz w:val="20"/>
                <w:szCs w:val="24"/>
              </w:rPr>
            </w:pPr>
            <w:r w:rsidRPr="00EC1513">
              <w:rPr>
                <w:rFonts w:eastAsia="Times New Roman" w:cs="Calibri"/>
                <w:b/>
                <w:bCs/>
                <w:sz w:val="20"/>
                <w:szCs w:val="24"/>
              </w:rPr>
              <w:t>DECELERATION</w:t>
            </w:r>
          </w:p>
        </w:tc>
        <w:tc>
          <w:tcPr>
            <w:tcW w:w="3330" w:type="dxa"/>
            <w:tcBorders>
              <w:bottom w:val="single" w:sz="6" w:space="0" w:color="000000"/>
            </w:tcBorders>
            <w:vAlign w:val="center"/>
          </w:tcPr>
          <w:p w14:paraId="263AB5D3" w14:textId="77777777" w:rsidR="00F02F16" w:rsidRPr="00EC1513" w:rsidRDefault="00F02F16" w:rsidP="007447E1">
            <w:pPr>
              <w:rPr>
                <w:rFonts w:eastAsia="Times New Roman" w:cs="Calibri"/>
                <w:bCs/>
                <w:sz w:val="20"/>
                <w:szCs w:val="24"/>
              </w:rPr>
            </w:pPr>
            <w:r w:rsidRPr="00EC1513">
              <w:rPr>
                <w:rFonts w:eastAsia="Times New Roman" w:cs="Calibri"/>
                <w:bCs/>
                <w:sz w:val="20"/>
                <w:szCs w:val="24"/>
              </w:rPr>
              <w:t xml:space="preserve">Deceleration of a pandemic </w:t>
            </w:r>
            <w:r w:rsidR="00FE0020">
              <w:rPr>
                <w:rFonts w:eastAsia="Times New Roman" w:cs="Calibri"/>
                <w:bCs/>
                <w:sz w:val="20"/>
                <w:szCs w:val="24"/>
              </w:rPr>
              <w:t xml:space="preserve">resurgence </w:t>
            </w:r>
            <w:r>
              <w:rPr>
                <w:rFonts w:eastAsia="Times New Roman" w:cs="Calibri"/>
                <w:bCs/>
                <w:sz w:val="20"/>
                <w:szCs w:val="24"/>
              </w:rPr>
              <w:t>marked by reduction of cases</w:t>
            </w:r>
          </w:p>
        </w:tc>
        <w:tc>
          <w:tcPr>
            <w:tcW w:w="3502" w:type="dxa"/>
            <w:vMerge/>
            <w:tcBorders>
              <w:bottom w:val="single" w:sz="6" w:space="0" w:color="000000"/>
            </w:tcBorders>
          </w:tcPr>
          <w:p w14:paraId="355E39A4" w14:textId="77777777" w:rsidR="00F02F16" w:rsidRPr="00EC1513" w:rsidRDefault="00F02F16" w:rsidP="007447E1">
            <w:pPr>
              <w:numPr>
                <w:ilvl w:val="0"/>
                <w:numId w:val="9"/>
              </w:numPr>
              <w:ind w:left="162" w:hanging="162"/>
              <w:contextualSpacing/>
              <w:jc w:val="both"/>
              <w:rPr>
                <w:rFonts w:eastAsia="Times New Roman" w:cs="Calibri"/>
                <w:b/>
                <w:bCs/>
                <w:sz w:val="20"/>
                <w:szCs w:val="24"/>
              </w:rPr>
            </w:pPr>
          </w:p>
        </w:tc>
      </w:tr>
      <w:tr w:rsidR="00F02F16" w:rsidRPr="00E87CAF" w14:paraId="4F616B8A" w14:textId="77777777" w:rsidTr="008F48CB">
        <w:trPr>
          <w:cantSplit/>
          <w:trHeight w:val="360"/>
        </w:trPr>
        <w:tc>
          <w:tcPr>
            <w:tcW w:w="9344" w:type="dxa"/>
            <w:gridSpan w:val="3"/>
            <w:shd w:val="clear" w:color="auto" w:fill="D9D9D9" w:themeFill="background1" w:themeFillShade="D9"/>
            <w:vAlign w:val="center"/>
          </w:tcPr>
          <w:p w14:paraId="04D08A97" w14:textId="77777777" w:rsidR="00F02F16" w:rsidRPr="00EC1513" w:rsidRDefault="00F02F16" w:rsidP="007447E1">
            <w:pPr>
              <w:contextualSpacing/>
              <w:jc w:val="both"/>
              <w:rPr>
                <w:rFonts w:eastAsia="Times New Roman" w:cs="Calibri"/>
                <w:b/>
                <w:bCs/>
                <w:sz w:val="20"/>
                <w:szCs w:val="24"/>
              </w:rPr>
            </w:pPr>
            <w:r w:rsidRPr="00EC1513">
              <w:rPr>
                <w:rFonts w:eastAsia="Times New Roman" w:cs="Calibri"/>
                <w:b/>
                <w:bCs/>
                <w:sz w:val="20"/>
                <w:szCs w:val="24"/>
              </w:rPr>
              <w:lastRenderedPageBreak/>
              <w:t>Transition Phase</w:t>
            </w:r>
          </w:p>
        </w:tc>
      </w:tr>
      <w:tr w:rsidR="00F02F16" w:rsidRPr="00E87CAF" w14:paraId="09CC0D88" w14:textId="77777777" w:rsidTr="008F48CB">
        <w:trPr>
          <w:cantSplit/>
          <w:trHeight w:val="3409"/>
        </w:trPr>
        <w:tc>
          <w:tcPr>
            <w:tcW w:w="2512" w:type="dxa"/>
            <w:vAlign w:val="center"/>
          </w:tcPr>
          <w:p w14:paraId="67677F2C" w14:textId="77777777" w:rsidR="00F02F16" w:rsidRPr="00EC1513" w:rsidRDefault="00F02F16" w:rsidP="007447E1">
            <w:pPr>
              <w:rPr>
                <w:rFonts w:eastAsia="Times New Roman" w:cs="Calibri"/>
                <w:b/>
                <w:bCs/>
                <w:sz w:val="20"/>
                <w:szCs w:val="24"/>
              </w:rPr>
            </w:pPr>
            <w:r w:rsidRPr="00EC1513">
              <w:rPr>
                <w:rFonts w:eastAsia="Times New Roman" w:cs="Calibri"/>
                <w:b/>
                <w:bCs/>
                <w:sz w:val="20"/>
                <w:szCs w:val="24"/>
              </w:rPr>
              <w:t>PREP</w:t>
            </w:r>
            <w:r w:rsidR="007E1AD4">
              <w:rPr>
                <w:rFonts w:eastAsia="Times New Roman" w:cs="Calibri"/>
                <w:b/>
                <w:bCs/>
                <w:sz w:val="20"/>
                <w:szCs w:val="24"/>
              </w:rPr>
              <w:t>A</w:t>
            </w:r>
            <w:r w:rsidRPr="00EC1513">
              <w:rPr>
                <w:rFonts w:eastAsia="Times New Roman" w:cs="Calibri"/>
                <w:b/>
                <w:bCs/>
                <w:sz w:val="20"/>
                <w:szCs w:val="24"/>
              </w:rPr>
              <w:t>RATION</w:t>
            </w:r>
          </w:p>
        </w:tc>
        <w:tc>
          <w:tcPr>
            <w:tcW w:w="3330" w:type="dxa"/>
            <w:vAlign w:val="center"/>
          </w:tcPr>
          <w:p w14:paraId="0886A65C" w14:textId="77777777" w:rsidR="00F02F16" w:rsidRPr="00EC1513" w:rsidRDefault="00F02F16" w:rsidP="007447E1">
            <w:pPr>
              <w:rPr>
                <w:rFonts w:eastAsia="Times New Roman" w:cs="Calibri"/>
                <w:sz w:val="20"/>
                <w:szCs w:val="24"/>
              </w:rPr>
            </w:pPr>
            <w:r w:rsidRPr="00EC1513">
              <w:rPr>
                <w:rFonts w:eastAsia="Times New Roman" w:cs="Calibri"/>
                <w:sz w:val="20"/>
                <w:szCs w:val="24"/>
              </w:rPr>
              <w:t xml:space="preserve">Preparation for future pandemic </w:t>
            </w:r>
            <w:r w:rsidR="00FE0020">
              <w:rPr>
                <w:rFonts w:eastAsia="Times New Roman" w:cs="Calibri"/>
                <w:sz w:val="20"/>
                <w:szCs w:val="24"/>
              </w:rPr>
              <w:t>resurgence</w:t>
            </w:r>
            <w:r w:rsidR="00FE0020" w:rsidRPr="00EC1513">
              <w:rPr>
                <w:rFonts w:eastAsia="Times New Roman" w:cs="Calibri"/>
                <w:sz w:val="20"/>
                <w:szCs w:val="24"/>
              </w:rPr>
              <w:t>s</w:t>
            </w:r>
          </w:p>
        </w:tc>
        <w:tc>
          <w:tcPr>
            <w:tcW w:w="3502" w:type="dxa"/>
            <w:vAlign w:val="center"/>
          </w:tcPr>
          <w:p w14:paraId="30A8D610" w14:textId="77777777" w:rsidR="00F02F16" w:rsidRPr="00EC1513" w:rsidRDefault="00F02F16" w:rsidP="007447E1">
            <w:pPr>
              <w:contextualSpacing/>
              <w:rPr>
                <w:rFonts w:eastAsia="Times New Roman" w:cs="Calibri"/>
                <w:bCs/>
                <w:sz w:val="20"/>
                <w:szCs w:val="24"/>
              </w:rPr>
            </w:pPr>
          </w:p>
          <w:p w14:paraId="5828F7F5" w14:textId="77777777" w:rsidR="00F02F16" w:rsidRPr="00EC1513" w:rsidRDefault="00F02F16" w:rsidP="007447E1">
            <w:pPr>
              <w:numPr>
                <w:ilvl w:val="0"/>
                <w:numId w:val="9"/>
              </w:numPr>
              <w:ind w:left="151" w:hanging="151"/>
              <w:contextualSpacing/>
              <w:rPr>
                <w:rFonts w:eastAsia="Times New Roman" w:cs="Calibri"/>
                <w:bCs/>
                <w:sz w:val="20"/>
                <w:szCs w:val="24"/>
              </w:rPr>
            </w:pPr>
            <w:r w:rsidRPr="00EC1513">
              <w:rPr>
                <w:rFonts w:eastAsia="Times New Roman" w:cs="Calibri"/>
                <w:bCs/>
                <w:sz w:val="20"/>
                <w:szCs w:val="24"/>
              </w:rPr>
              <w:t>Conduct continuity planning</w:t>
            </w:r>
          </w:p>
          <w:p w14:paraId="36BD4B2B" w14:textId="77777777" w:rsidR="00F02F16" w:rsidRPr="00EC1513" w:rsidRDefault="00F02F16" w:rsidP="007447E1">
            <w:pPr>
              <w:numPr>
                <w:ilvl w:val="0"/>
                <w:numId w:val="9"/>
              </w:numPr>
              <w:ind w:left="151" w:hanging="151"/>
              <w:contextualSpacing/>
              <w:rPr>
                <w:rFonts w:eastAsia="Times New Roman" w:cs="Calibri"/>
                <w:bCs/>
                <w:sz w:val="20"/>
                <w:szCs w:val="24"/>
              </w:rPr>
            </w:pPr>
            <w:r w:rsidRPr="00EC1513">
              <w:rPr>
                <w:rFonts w:eastAsia="Times New Roman" w:cs="Calibri"/>
                <w:bCs/>
                <w:sz w:val="20"/>
                <w:szCs w:val="24"/>
              </w:rPr>
              <w:t xml:space="preserve">Provide </w:t>
            </w:r>
            <w:r w:rsidR="007E1AD4">
              <w:rPr>
                <w:rFonts w:eastAsia="Times New Roman" w:cs="Calibri"/>
                <w:bCs/>
                <w:sz w:val="20"/>
                <w:szCs w:val="24"/>
              </w:rPr>
              <w:t xml:space="preserve">staff </w:t>
            </w:r>
            <w:r w:rsidRPr="00EC1513">
              <w:rPr>
                <w:rFonts w:eastAsia="Times New Roman" w:cs="Calibri"/>
                <w:bCs/>
                <w:sz w:val="20"/>
                <w:szCs w:val="24"/>
              </w:rPr>
              <w:t>training</w:t>
            </w:r>
          </w:p>
          <w:p w14:paraId="16F9904F" w14:textId="77777777" w:rsidR="00F02F16" w:rsidRPr="00EC1513" w:rsidRDefault="00F02F16" w:rsidP="007447E1">
            <w:pPr>
              <w:numPr>
                <w:ilvl w:val="0"/>
                <w:numId w:val="9"/>
              </w:numPr>
              <w:ind w:left="151" w:hanging="151"/>
              <w:contextualSpacing/>
              <w:rPr>
                <w:rFonts w:eastAsia="Times New Roman" w:cs="Calibri"/>
                <w:bCs/>
                <w:sz w:val="20"/>
                <w:szCs w:val="24"/>
              </w:rPr>
            </w:pPr>
            <w:r>
              <w:rPr>
                <w:rFonts w:eastAsia="Times New Roman" w:cs="Calibri"/>
                <w:bCs/>
                <w:sz w:val="20"/>
                <w:szCs w:val="24"/>
              </w:rPr>
              <w:t>Enhance</w:t>
            </w:r>
            <w:r w:rsidRPr="00EC1513">
              <w:rPr>
                <w:rFonts w:eastAsia="Times New Roman" w:cs="Calibri"/>
                <w:bCs/>
                <w:sz w:val="20"/>
                <w:szCs w:val="24"/>
              </w:rPr>
              <w:t xml:space="preserve"> relationship with local public health authority</w:t>
            </w:r>
          </w:p>
          <w:p w14:paraId="7F21D873" w14:textId="77777777" w:rsidR="00F02F16" w:rsidRPr="00EC1513" w:rsidRDefault="00F02F16" w:rsidP="007447E1">
            <w:pPr>
              <w:numPr>
                <w:ilvl w:val="0"/>
                <w:numId w:val="9"/>
              </w:numPr>
              <w:ind w:left="151" w:hanging="151"/>
              <w:contextualSpacing/>
              <w:rPr>
                <w:rFonts w:eastAsia="Times New Roman" w:cs="Calibri"/>
                <w:bCs/>
                <w:sz w:val="20"/>
                <w:szCs w:val="24"/>
              </w:rPr>
            </w:pPr>
            <w:r w:rsidRPr="00EC1513">
              <w:rPr>
                <w:rFonts w:eastAsia="Times New Roman" w:cs="Calibri"/>
                <w:bCs/>
                <w:sz w:val="20"/>
                <w:szCs w:val="24"/>
              </w:rPr>
              <w:t>Test and exercise plans</w:t>
            </w:r>
          </w:p>
          <w:p w14:paraId="5079A4FE" w14:textId="77777777" w:rsidR="00F02F16" w:rsidRPr="00EC1513" w:rsidRDefault="00F02F16" w:rsidP="007447E1">
            <w:pPr>
              <w:numPr>
                <w:ilvl w:val="0"/>
                <w:numId w:val="9"/>
              </w:numPr>
              <w:ind w:left="151" w:hanging="151"/>
              <w:contextualSpacing/>
              <w:rPr>
                <w:rFonts w:eastAsia="Times New Roman" w:cs="Calibri"/>
                <w:bCs/>
                <w:sz w:val="20"/>
                <w:szCs w:val="24"/>
              </w:rPr>
            </w:pPr>
            <w:r w:rsidRPr="00EC1513">
              <w:rPr>
                <w:rFonts w:eastAsia="Times New Roman" w:cs="Calibri"/>
                <w:bCs/>
                <w:sz w:val="20"/>
                <w:szCs w:val="24"/>
              </w:rPr>
              <w:t xml:space="preserve">Develop and maintain situational awareness of developing threats </w:t>
            </w:r>
          </w:p>
          <w:p w14:paraId="65BB8FCB" w14:textId="77777777" w:rsidR="00F02F16" w:rsidRPr="00EC1513" w:rsidRDefault="00F02F16" w:rsidP="007447E1">
            <w:pPr>
              <w:numPr>
                <w:ilvl w:val="0"/>
                <w:numId w:val="9"/>
              </w:numPr>
              <w:ind w:left="151" w:hanging="151"/>
              <w:contextualSpacing/>
              <w:rPr>
                <w:rFonts w:eastAsia="Times New Roman" w:cs="Calibri"/>
                <w:bCs/>
                <w:sz w:val="20"/>
                <w:szCs w:val="24"/>
              </w:rPr>
            </w:pPr>
            <w:r w:rsidRPr="00EC1513">
              <w:rPr>
                <w:rFonts w:eastAsia="Times New Roman" w:cs="Calibri"/>
                <w:bCs/>
                <w:sz w:val="20"/>
                <w:szCs w:val="24"/>
              </w:rPr>
              <w:t>Assess response and conduct after-action review</w:t>
            </w:r>
          </w:p>
          <w:p w14:paraId="678851AF" w14:textId="77777777" w:rsidR="00F02F16" w:rsidRPr="00EC1513" w:rsidRDefault="00F02F16" w:rsidP="007447E1">
            <w:pPr>
              <w:numPr>
                <w:ilvl w:val="0"/>
                <w:numId w:val="9"/>
              </w:numPr>
              <w:ind w:left="151" w:hanging="151"/>
              <w:contextualSpacing/>
              <w:rPr>
                <w:rFonts w:eastAsia="Times New Roman" w:cs="Calibri"/>
                <w:bCs/>
                <w:sz w:val="20"/>
                <w:szCs w:val="24"/>
              </w:rPr>
            </w:pPr>
            <w:r w:rsidRPr="00EC1513">
              <w:rPr>
                <w:rFonts w:eastAsia="Times New Roman" w:cs="Calibri"/>
                <w:bCs/>
                <w:sz w:val="20"/>
                <w:szCs w:val="24"/>
              </w:rPr>
              <w:t>Update plans as necessary</w:t>
            </w:r>
          </w:p>
          <w:p w14:paraId="73B298D6" w14:textId="77777777" w:rsidR="00F02F16" w:rsidRPr="00EC1513" w:rsidRDefault="00F02F16" w:rsidP="007447E1">
            <w:pPr>
              <w:numPr>
                <w:ilvl w:val="0"/>
                <w:numId w:val="9"/>
              </w:numPr>
              <w:ind w:left="151" w:hanging="151"/>
              <w:contextualSpacing/>
              <w:rPr>
                <w:rFonts w:eastAsia="Times New Roman" w:cs="Calibri"/>
                <w:bCs/>
                <w:sz w:val="20"/>
                <w:szCs w:val="24"/>
              </w:rPr>
            </w:pPr>
            <w:r w:rsidRPr="00EC1513">
              <w:rPr>
                <w:rFonts w:eastAsia="Times New Roman" w:cs="Calibri"/>
                <w:bCs/>
                <w:sz w:val="20"/>
                <w:szCs w:val="24"/>
              </w:rPr>
              <w:t>Replenish supplies</w:t>
            </w:r>
          </w:p>
          <w:p w14:paraId="259E4A05" w14:textId="77777777" w:rsidR="00F02F16" w:rsidRDefault="00F02F16" w:rsidP="007447E1">
            <w:pPr>
              <w:numPr>
                <w:ilvl w:val="0"/>
                <w:numId w:val="9"/>
              </w:numPr>
              <w:ind w:left="151" w:hanging="151"/>
              <w:contextualSpacing/>
              <w:rPr>
                <w:rFonts w:eastAsia="Times New Roman" w:cs="Calibri"/>
                <w:bCs/>
                <w:sz w:val="20"/>
                <w:szCs w:val="24"/>
              </w:rPr>
            </w:pPr>
            <w:r w:rsidRPr="00EC1513">
              <w:rPr>
                <w:rFonts w:eastAsia="Times New Roman" w:cs="Calibri"/>
                <w:bCs/>
                <w:sz w:val="20"/>
                <w:szCs w:val="24"/>
              </w:rPr>
              <w:t>Reconstitute staff as necessary</w:t>
            </w:r>
          </w:p>
          <w:p w14:paraId="448A7A75" w14:textId="77777777" w:rsidR="00F02F16" w:rsidRDefault="00F02F16" w:rsidP="007447E1">
            <w:pPr>
              <w:numPr>
                <w:ilvl w:val="0"/>
                <w:numId w:val="9"/>
              </w:numPr>
              <w:ind w:left="151" w:hanging="151"/>
              <w:contextualSpacing/>
              <w:rPr>
                <w:rFonts w:eastAsia="Times New Roman" w:cs="Calibri"/>
                <w:bCs/>
                <w:sz w:val="20"/>
                <w:szCs w:val="24"/>
              </w:rPr>
            </w:pPr>
            <w:r>
              <w:rPr>
                <w:rFonts w:eastAsia="Times New Roman" w:cs="Calibri"/>
                <w:bCs/>
                <w:sz w:val="20"/>
                <w:szCs w:val="24"/>
              </w:rPr>
              <w:t>Plan and hold a full debriefing</w:t>
            </w:r>
          </w:p>
          <w:p w14:paraId="0F88AFC7" w14:textId="77777777" w:rsidR="00F02F16" w:rsidRPr="00EC1513" w:rsidRDefault="00F02F16" w:rsidP="007447E1">
            <w:pPr>
              <w:contextualSpacing/>
              <w:rPr>
                <w:rFonts w:eastAsia="Times New Roman" w:cs="Calibri"/>
                <w:bCs/>
                <w:sz w:val="20"/>
                <w:szCs w:val="24"/>
              </w:rPr>
            </w:pPr>
          </w:p>
        </w:tc>
      </w:tr>
    </w:tbl>
    <w:p w14:paraId="742FE2A2" w14:textId="77777777" w:rsidR="007E1AD4" w:rsidRDefault="007E1AD4" w:rsidP="007E1AD4"/>
    <w:p w14:paraId="6C1664F3" w14:textId="77777777" w:rsidR="002E209F" w:rsidRPr="002E209F" w:rsidRDefault="002E209F" w:rsidP="002E209F"/>
    <w:p w14:paraId="322BA11C" w14:textId="77777777" w:rsidR="009B08C2" w:rsidRPr="009B08C2" w:rsidRDefault="00D11511" w:rsidP="004C431A">
      <w:pPr>
        <w:pStyle w:val="Heading1"/>
        <w:ind w:left="720" w:hanging="720"/>
      </w:pPr>
      <w:r>
        <w:t>Protective M</w:t>
      </w:r>
      <w:r w:rsidR="009B08C2" w:rsidRPr="009B08C2">
        <w:t>easures</w:t>
      </w:r>
      <w:r w:rsidR="00ED637C">
        <w:t xml:space="preserve"> for the </w:t>
      </w:r>
      <w:r w:rsidR="00B66AA4">
        <w:t>PSAP/ECC</w:t>
      </w:r>
    </w:p>
    <w:p w14:paraId="4ED07920" w14:textId="77777777" w:rsidR="00EA3F20" w:rsidRDefault="004C431A" w:rsidP="009B08C2">
      <w:r>
        <w:t xml:space="preserve">The </w:t>
      </w:r>
      <w:r w:rsidR="00302B5F">
        <w:t>[</w:t>
      </w:r>
      <w:r w:rsidR="00D14546" w:rsidRPr="00847EE4">
        <w:rPr>
          <w:b/>
          <w:bCs/>
        </w:rPr>
        <w:t>AGENCY NAME</w:t>
      </w:r>
      <w:r w:rsidR="00302B5F">
        <w:t xml:space="preserve">] is implementing </w:t>
      </w:r>
      <w:r w:rsidR="00EA3F20">
        <w:t>protective measure</w:t>
      </w:r>
      <w:r w:rsidR="00291E23">
        <w:t>s</w:t>
      </w:r>
      <w:r w:rsidR="00EA3F20">
        <w:t xml:space="preserve"> in the form </w:t>
      </w:r>
      <w:r w:rsidR="007012C2">
        <w:t xml:space="preserve">of </w:t>
      </w:r>
      <w:r w:rsidR="00302B5F">
        <w:t xml:space="preserve">policies and procedures </w:t>
      </w:r>
      <w:r w:rsidR="00A97814">
        <w:t xml:space="preserve">to </w:t>
      </w:r>
      <w:r w:rsidR="00EA3F20">
        <w:t xml:space="preserve">assure continuity of operations. The measures being implemented are intended to </w:t>
      </w:r>
      <w:r w:rsidR="00B5217D">
        <w:t xml:space="preserve">reduce the spread of virus among </w:t>
      </w:r>
      <w:r w:rsidR="00936DEF">
        <w:t xml:space="preserve">the </w:t>
      </w:r>
      <w:r w:rsidR="00B5217D">
        <w:t xml:space="preserve">staff </w:t>
      </w:r>
      <w:r w:rsidR="00DA41EB">
        <w:t>a</w:t>
      </w:r>
      <w:r w:rsidR="00A97814">
        <w:t xml:space="preserve">nd </w:t>
      </w:r>
      <w:r w:rsidR="00EA3F20">
        <w:t xml:space="preserve">to maintain </w:t>
      </w:r>
      <w:r w:rsidR="00291E23">
        <w:t xml:space="preserve">a </w:t>
      </w:r>
      <w:r w:rsidR="004B2F24">
        <w:t xml:space="preserve">safe </w:t>
      </w:r>
      <w:r w:rsidR="00DA41EB">
        <w:t xml:space="preserve">and functional </w:t>
      </w:r>
      <w:r w:rsidR="004B2F24">
        <w:t xml:space="preserve">work </w:t>
      </w:r>
      <w:r w:rsidR="00EA3F20">
        <w:t>environment</w:t>
      </w:r>
      <w:r w:rsidR="00DA41EB">
        <w:t>.</w:t>
      </w:r>
      <w:r w:rsidR="00EA3F20">
        <w:t xml:space="preserve"> </w:t>
      </w:r>
    </w:p>
    <w:p w14:paraId="2EC3A52E" w14:textId="77777777" w:rsidR="00CB392D" w:rsidRDefault="00CB392D" w:rsidP="00291E23"/>
    <w:p w14:paraId="22A4A669" w14:textId="77777777" w:rsidR="00CB392D" w:rsidRDefault="00CB392D" w:rsidP="00291E23">
      <w:r>
        <w:t xml:space="preserve">The </w:t>
      </w:r>
      <w:r w:rsidR="00B66AA4">
        <w:t>PSAP/ECC</w:t>
      </w:r>
      <w:r w:rsidR="0004520F">
        <w:t xml:space="preserve"> </w:t>
      </w:r>
      <w:r>
        <w:t xml:space="preserve">work </w:t>
      </w:r>
      <w:r w:rsidR="00C05F4B">
        <w:t>env</w:t>
      </w:r>
      <w:r>
        <w:t>ironment</w:t>
      </w:r>
      <w:r w:rsidR="0004520F">
        <w:t xml:space="preserve"> </w:t>
      </w:r>
      <w:r>
        <w:t xml:space="preserve">is </w:t>
      </w:r>
      <w:r w:rsidR="00C05F4B">
        <w:t xml:space="preserve">intended </w:t>
      </w:r>
      <w:r>
        <w:t>to foster efficient communication</w:t>
      </w:r>
      <w:r w:rsidR="007E1AD4">
        <w:t>s</w:t>
      </w:r>
      <w:r>
        <w:t xml:space="preserve"> among </w:t>
      </w:r>
      <w:r w:rsidR="007E1AD4">
        <w:t>PSTs</w:t>
      </w:r>
      <w:r>
        <w:t xml:space="preserve">. Dispatch </w:t>
      </w:r>
      <w:r w:rsidR="00C05F4B">
        <w:t xml:space="preserve">workstations </w:t>
      </w:r>
      <w:r>
        <w:t xml:space="preserve">are </w:t>
      </w:r>
      <w:r w:rsidR="00DA41EB">
        <w:t xml:space="preserve">positioned </w:t>
      </w:r>
      <w:r>
        <w:t xml:space="preserve">adjacent to </w:t>
      </w:r>
      <w:r w:rsidR="0004520F">
        <w:t xml:space="preserve">each </w:t>
      </w:r>
      <w:r>
        <w:t>other with personnel sitting only a few feet apart.</w:t>
      </w:r>
      <w:r w:rsidR="00C05F4B">
        <w:t xml:space="preserve"> The following measures </w:t>
      </w:r>
      <w:r w:rsidR="00DA41EB">
        <w:t>[</w:t>
      </w:r>
      <w:r w:rsidR="00C05F4B" w:rsidRPr="00450188">
        <w:rPr>
          <w:b/>
        </w:rPr>
        <w:t>can</w:t>
      </w:r>
      <w:r w:rsidR="00DA41EB" w:rsidRPr="00450188">
        <w:rPr>
          <w:b/>
        </w:rPr>
        <w:t>/will be/have been</w:t>
      </w:r>
      <w:r w:rsidR="00DA41EB">
        <w:t>]</w:t>
      </w:r>
      <w:r w:rsidR="00C05F4B">
        <w:t xml:space="preserve"> implemented to limit spread </w:t>
      </w:r>
      <w:r w:rsidR="0004520F">
        <w:t xml:space="preserve">of the COVID-19 virus </w:t>
      </w:r>
      <w:r w:rsidR="00C05F4B">
        <w:t>among staff</w:t>
      </w:r>
      <w:r w:rsidR="0004520F">
        <w:t>.</w:t>
      </w:r>
    </w:p>
    <w:p w14:paraId="2190D5AD" w14:textId="77777777" w:rsidR="00791A90" w:rsidRDefault="00791A90" w:rsidP="00291E23"/>
    <w:p w14:paraId="4C6204EB" w14:textId="77777777" w:rsidR="003017E4" w:rsidRPr="00E53D9F" w:rsidRDefault="009F1502" w:rsidP="003017E4">
      <w:pPr>
        <w:numPr>
          <w:ilvl w:val="0"/>
          <w:numId w:val="28"/>
        </w:numPr>
        <w:rPr>
          <w:b/>
          <w:bCs/>
        </w:rPr>
      </w:pPr>
      <w:r>
        <w:rPr>
          <w:b/>
          <w:bCs/>
        </w:rPr>
        <w:t xml:space="preserve">Medical </w:t>
      </w:r>
      <w:r w:rsidR="003017E4">
        <w:rPr>
          <w:b/>
          <w:bCs/>
        </w:rPr>
        <w:t>Screening</w:t>
      </w:r>
      <w:r w:rsidR="00074A10" w:rsidRPr="00074A10">
        <w:rPr>
          <w:b/>
          <w:bCs/>
        </w:rPr>
        <w:t xml:space="preserve"> </w:t>
      </w:r>
      <w:r w:rsidR="00074A10">
        <w:rPr>
          <w:b/>
          <w:bCs/>
        </w:rPr>
        <w:t>of Personnel</w:t>
      </w:r>
    </w:p>
    <w:p w14:paraId="6763989D" w14:textId="77777777" w:rsidR="003017E4" w:rsidRDefault="003017E4" w:rsidP="00291E23"/>
    <w:p w14:paraId="44E82A2C" w14:textId="77777777" w:rsidR="00D57D84" w:rsidRPr="008E7A38" w:rsidRDefault="00D57D84" w:rsidP="00D57D84">
      <w:r w:rsidRPr="008E7A38">
        <w:t>The implementation of on-site employee screening should be carefully assessed and coordinated with the agency’s Chief Executive, HR, Risk Management, and legal counsel.</w:t>
      </w:r>
    </w:p>
    <w:p w14:paraId="19A6AE6E" w14:textId="77777777" w:rsidR="00D57D84" w:rsidRPr="008E7A38" w:rsidRDefault="00D57D84" w:rsidP="00D57D84"/>
    <w:p w14:paraId="2A7E80A3" w14:textId="3B5DB0F4" w:rsidR="007E1AD4" w:rsidRDefault="001E1199" w:rsidP="002E209F">
      <w:r w:rsidRPr="008E7A38">
        <w:t>The U.S. Equal Employme</w:t>
      </w:r>
      <w:r w:rsidR="0070127F" w:rsidRPr="008E7A38">
        <w:t>nt Opportunity Commission (EEOC)</w:t>
      </w:r>
      <w:r w:rsidR="00F8221C" w:rsidRPr="008E7A38">
        <w:t xml:space="preserve"> h</w:t>
      </w:r>
      <w:r w:rsidRPr="008E7A38">
        <w:t>as issued guidance entitled “Pandemic Preparedness in the Workplan and the Americans With Disabilities Act” that addresses employer compliance with A</w:t>
      </w:r>
      <w:r w:rsidR="005122B4" w:rsidRPr="008E7A38">
        <w:t>DA</w:t>
      </w:r>
      <w:r w:rsidR="007E1AD4" w:rsidRPr="008E7A38">
        <w:rPr>
          <w:rStyle w:val="FootnoteReference"/>
        </w:rPr>
        <w:footnoteReference w:id="7"/>
      </w:r>
      <w:r w:rsidR="005122B4" w:rsidRPr="008E7A38">
        <w:t xml:space="preserve"> regulations during a pandem</w:t>
      </w:r>
      <w:r w:rsidR="00317621" w:rsidRPr="008E7A38">
        <w:t>ic</w:t>
      </w:r>
      <w:r w:rsidR="00824D86" w:rsidRPr="008E7A38">
        <w:rPr>
          <w:rStyle w:val="FootnoteReference"/>
        </w:rPr>
        <w:footnoteReference w:id="8"/>
      </w:r>
      <w:r w:rsidR="00824D86" w:rsidRPr="008E7A38">
        <w:t>.</w:t>
      </w:r>
      <w:r w:rsidRPr="008E7A38">
        <w:t xml:space="preserve"> </w:t>
      </w:r>
      <w:r w:rsidR="00B66AA4" w:rsidRPr="008E7A38">
        <w:t>PSAP/ECC</w:t>
      </w:r>
      <w:r w:rsidRPr="008E7A38">
        <w:t xml:space="preserve"> </w:t>
      </w:r>
      <w:r w:rsidRPr="008E7A38">
        <w:lastRenderedPageBreak/>
        <w:t>managers are encouraged to review the guidance and confer with HR officials regarding local ADA policies.</w:t>
      </w:r>
    </w:p>
    <w:p w14:paraId="145A449B" w14:textId="77777777" w:rsidR="009E1E35" w:rsidRPr="008E7A38" w:rsidRDefault="009E1E35" w:rsidP="002E209F"/>
    <w:p w14:paraId="5219BC6A" w14:textId="77777777" w:rsidR="00D57D84" w:rsidRPr="008E7A38" w:rsidRDefault="00D57D84" w:rsidP="00D57D84">
      <w:r w:rsidRPr="008E7A38">
        <w:t>On-site screening of personnel involves</w:t>
      </w:r>
      <w:r w:rsidR="007E1AD4" w:rsidRPr="008E7A38">
        <w:t>:</w:t>
      </w:r>
      <w:r w:rsidRPr="008E7A38">
        <w:t xml:space="preserve"> A) interviewing an employee when they arrive for work regarding their state of wellbeing, B) observing the employee for COVID-19 signs and symptoms, and C) determining if they have an elevated temperature through </w:t>
      </w:r>
      <w:r w:rsidR="003017E4" w:rsidRPr="008E7A38">
        <w:t xml:space="preserve">the </w:t>
      </w:r>
      <w:r w:rsidRPr="008E7A38">
        <w:t>use a thermometer.</w:t>
      </w:r>
    </w:p>
    <w:p w14:paraId="405E081F" w14:textId="77777777" w:rsidR="00D57D84" w:rsidRPr="008E7A38" w:rsidRDefault="00D57D84" w:rsidP="00D57D84"/>
    <w:p w14:paraId="726A7064" w14:textId="77777777" w:rsidR="00D57D84" w:rsidRPr="008E7A38" w:rsidRDefault="00D57D84" w:rsidP="00D57D84">
      <w:r w:rsidRPr="008E7A38">
        <w:t>Th</w:t>
      </w:r>
      <w:r w:rsidR="003017E4" w:rsidRPr="008E7A38">
        <w:t>e</w:t>
      </w:r>
      <w:r w:rsidRPr="008E7A38">
        <w:t xml:space="preserve"> </w:t>
      </w:r>
      <w:r w:rsidR="003017E4" w:rsidRPr="008E7A38">
        <w:t xml:space="preserve">screening </w:t>
      </w:r>
      <w:r w:rsidRPr="008E7A38">
        <w:t xml:space="preserve">process </w:t>
      </w:r>
      <w:r w:rsidR="003017E4" w:rsidRPr="008E7A38">
        <w:t xml:space="preserve">seems simple </w:t>
      </w:r>
      <w:r w:rsidRPr="008E7A38">
        <w:t xml:space="preserve">but </w:t>
      </w:r>
      <w:r w:rsidR="004C3EEC" w:rsidRPr="008E7A38">
        <w:t>in fact involves</w:t>
      </w:r>
      <w:r w:rsidRPr="008E7A38">
        <w:t xml:space="preserve"> </w:t>
      </w:r>
      <w:r w:rsidR="004C3EEC" w:rsidRPr="008E7A38">
        <w:t xml:space="preserve">many </w:t>
      </w:r>
      <w:r w:rsidR="003017E4" w:rsidRPr="008E7A38">
        <w:t>complex issues including</w:t>
      </w:r>
      <w:r w:rsidRPr="008E7A38">
        <w:t>:</w:t>
      </w:r>
    </w:p>
    <w:p w14:paraId="78669214" w14:textId="77777777" w:rsidR="007E1AD4" w:rsidRPr="008E7A38" w:rsidRDefault="007E1AD4" w:rsidP="00D57D84"/>
    <w:p w14:paraId="11FEFCE2" w14:textId="77777777" w:rsidR="00D57D84" w:rsidRPr="008E7A38" w:rsidRDefault="003017E4" w:rsidP="00A627A9">
      <w:pPr>
        <w:pStyle w:val="ListParagraph"/>
        <w:numPr>
          <w:ilvl w:val="0"/>
          <w:numId w:val="56"/>
        </w:numPr>
        <w:rPr>
          <w:color w:val="auto"/>
        </w:rPr>
      </w:pPr>
      <w:r w:rsidRPr="008E7A38">
        <w:rPr>
          <w:color w:val="auto"/>
        </w:rPr>
        <w:t>Selection, t</w:t>
      </w:r>
      <w:r w:rsidR="00D57D84" w:rsidRPr="008E7A38">
        <w:rPr>
          <w:color w:val="auto"/>
        </w:rPr>
        <w:t xml:space="preserve">raining and </w:t>
      </w:r>
      <w:r w:rsidRPr="008E7A38">
        <w:rPr>
          <w:color w:val="auto"/>
        </w:rPr>
        <w:t xml:space="preserve">availability </w:t>
      </w:r>
      <w:r w:rsidR="004C3EEC" w:rsidRPr="008E7A38">
        <w:rPr>
          <w:color w:val="auto"/>
        </w:rPr>
        <w:t xml:space="preserve">of </w:t>
      </w:r>
      <w:r w:rsidR="00D57D84" w:rsidRPr="008E7A38">
        <w:rPr>
          <w:color w:val="auto"/>
        </w:rPr>
        <w:t xml:space="preserve">personnel </w:t>
      </w:r>
      <w:r w:rsidRPr="008E7A38">
        <w:rPr>
          <w:color w:val="auto"/>
        </w:rPr>
        <w:t xml:space="preserve">to serve </w:t>
      </w:r>
      <w:r w:rsidR="00D57D84" w:rsidRPr="008E7A38">
        <w:rPr>
          <w:color w:val="auto"/>
        </w:rPr>
        <w:t>as screeners</w:t>
      </w:r>
      <w:r w:rsidRPr="008E7A38">
        <w:rPr>
          <w:color w:val="auto"/>
        </w:rPr>
        <w:t>;</w:t>
      </w:r>
    </w:p>
    <w:p w14:paraId="7E382810" w14:textId="77777777" w:rsidR="00D57D84" w:rsidRPr="008E7A38" w:rsidRDefault="00D57D84" w:rsidP="00A627A9">
      <w:pPr>
        <w:pStyle w:val="ListParagraph"/>
        <w:numPr>
          <w:ilvl w:val="0"/>
          <w:numId w:val="56"/>
        </w:numPr>
        <w:rPr>
          <w:color w:val="auto"/>
        </w:rPr>
      </w:pPr>
      <w:r w:rsidRPr="008E7A38">
        <w:rPr>
          <w:color w:val="auto"/>
        </w:rPr>
        <w:t xml:space="preserve">Provision of </w:t>
      </w:r>
      <w:r w:rsidR="00535E79" w:rsidRPr="008E7A38">
        <w:rPr>
          <w:color w:val="auto"/>
        </w:rPr>
        <w:t>the National Institute for Occupational Safety and Health (N</w:t>
      </w:r>
      <w:r w:rsidRPr="008E7A38">
        <w:rPr>
          <w:color w:val="auto"/>
        </w:rPr>
        <w:t>IOSH</w:t>
      </w:r>
      <w:r w:rsidR="00535E79" w:rsidRPr="008E7A38">
        <w:rPr>
          <w:color w:val="auto"/>
        </w:rPr>
        <w:t>)</w:t>
      </w:r>
      <w:r w:rsidRPr="008E7A38">
        <w:rPr>
          <w:color w:val="auto"/>
        </w:rPr>
        <w:t xml:space="preserve"> approved </w:t>
      </w:r>
      <w:r w:rsidR="003017E4" w:rsidRPr="008E7A38">
        <w:rPr>
          <w:color w:val="auto"/>
        </w:rPr>
        <w:t>N95 respirator</w:t>
      </w:r>
      <w:r w:rsidRPr="008E7A38">
        <w:rPr>
          <w:color w:val="auto"/>
        </w:rPr>
        <w:t xml:space="preserve"> </w:t>
      </w:r>
      <w:r w:rsidR="004C3EEC" w:rsidRPr="008E7A38">
        <w:rPr>
          <w:color w:val="auto"/>
        </w:rPr>
        <w:t xml:space="preserve">to screeners </w:t>
      </w:r>
      <w:r w:rsidRPr="008E7A38">
        <w:rPr>
          <w:color w:val="auto"/>
        </w:rPr>
        <w:t xml:space="preserve">and </w:t>
      </w:r>
      <w:r w:rsidR="004C3EEC" w:rsidRPr="008E7A38">
        <w:rPr>
          <w:color w:val="auto"/>
        </w:rPr>
        <w:t xml:space="preserve">the </w:t>
      </w:r>
      <w:r w:rsidR="003017E4" w:rsidRPr="008E7A38">
        <w:rPr>
          <w:color w:val="auto"/>
        </w:rPr>
        <w:t xml:space="preserve">completion of user </w:t>
      </w:r>
      <w:r w:rsidRPr="008E7A38">
        <w:rPr>
          <w:color w:val="auto"/>
        </w:rPr>
        <w:t xml:space="preserve">training required under </w:t>
      </w:r>
      <w:r w:rsidR="003017E4" w:rsidRPr="008E7A38">
        <w:rPr>
          <w:color w:val="auto"/>
        </w:rPr>
        <w:t xml:space="preserve">29 </w:t>
      </w:r>
      <w:r w:rsidRPr="008E7A38">
        <w:rPr>
          <w:color w:val="auto"/>
        </w:rPr>
        <w:t>CRR1910.134</w:t>
      </w:r>
      <w:r w:rsidR="00A969AD" w:rsidRPr="008E7A38">
        <w:rPr>
          <w:rStyle w:val="FootnoteReference"/>
          <w:color w:val="auto"/>
        </w:rPr>
        <w:footnoteReference w:id="9"/>
      </w:r>
      <w:r w:rsidR="003017E4" w:rsidRPr="008E7A38">
        <w:rPr>
          <w:color w:val="auto"/>
        </w:rPr>
        <w:t xml:space="preserve">; </w:t>
      </w:r>
    </w:p>
    <w:p w14:paraId="4B65F655" w14:textId="77777777" w:rsidR="00D57D84" w:rsidRPr="008E7A38" w:rsidRDefault="00D57D84" w:rsidP="00A627A9">
      <w:pPr>
        <w:pStyle w:val="ListParagraph"/>
        <w:numPr>
          <w:ilvl w:val="0"/>
          <w:numId w:val="56"/>
        </w:numPr>
        <w:rPr>
          <w:color w:val="auto"/>
        </w:rPr>
      </w:pPr>
      <w:r w:rsidRPr="008E7A38">
        <w:rPr>
          <w:color w:val="auto"/>
        </w:rPr>
        <w:t xml:space="preserve">The </w:t>
      </w:r>
      <w:r w:rsidR="003017E4" w:rsidRPr="008E7A38">
        <w:rPr>
          <w:color w:val="auto"/>
        </w:rPr>
        <w:t xml:space="preserve">potential </w:t>
      </w:r>
      <w:r w:rsidRPr="008E7A38">
        <w:rPr>
          <w:color w:val="auto"/>
        </w:rPr>
        <w:t xml:space="preserve">creation of documents and records that may be </w:t>
      </w:r>
      <w:r w:rsidR="004E41FD" w:rsidRPr="008E7A38">
        <w:rPr>
          <w:color w:val="auto"/>
        </w:rPr>
        <w:t xml:space="preserve">classified as </w:t>
      </w:r>
      <w:r w:rsidR="003017E4" w:rsidRPr="008E7A38">
        <w:rPr>
          <w:color w:val="auto"/>
        </w:rPr>
        <w:t>protected</w:t>
      </w:r>
      <w:r w:rsidRPr="008E7A38">
        <w:rPr>
          <w:color w:val="auto"/>
        </w:rPr>
        <w:t xml:space="preserve"> health</w:t>
      </w:r>
      <w:r w:rsidR="003017E4" w:rsidRPr="008E7A38">
        <w:rPr>
          <w:color w:val="auto"/>
        </w:rPr>
        <w:t xml:space="preserve"> information (PHI) </w:t>
      </w:r>
      <w:r w:rsidR="004C3EEC" w:rsidRPr="008E7A38">
        <w:rPr>
          <w:color w:val="auto"/>
        </w:rPr>
        <w:t xml:space="preserve">that is </w:t>
      </w:r>
      <w:r w:rsidR="003017E4" w:rsidRPr="008E7A38">
        <w:rPr>
          <w:color w:val="auto"/>
        </w:rPr>
        <w:t xml:space="preserve">subject to </w:t>
      </w:r>
      <w:r w:rsidR="004E41FD" w:rsidRPr="008E7A38">
        <w:rPr>
          <w:color w:val="auto"/>
        </w:rPr>
        <w:t>the Health Insurance Portability and Accountability Act (</w:t>
      </w:r>
      <w:r w:rsidR="003017E4" w:rsidRPr="008E7A38">
        <w:rPr>
          <w:color w:val="auto"/>
        </w:rPr>
        <w:t>HIPAA</w:t>
      </w:r>
      <w:r w:rsidR="004E41FD" w:rsidRPr="008E7A38">
        <w:rPr>
          <w:color w:val="auto"/>
        </w:rPr>
        <w:t>)</w:t>
      </w:r>
      <w:r w:rsidR="003017E4" w:rsidRPr="008E7A38">
        <w:rPr>
          <w:color w:val="auto"/>
        </w:rPr>
        <w:t xml:space="preserve"> regulations</w:t>
      </w:r>
      <w:r w:rsidR="00220C48" w:rsidRPr="008E7A38">
        <w:rPr>
          <w:rStyle w:val="FootnoteReference"/>
          <w:color w:val="auto"/>
        </w:rPr>
        <w:footnoteReference w:id="10"/>
      </w:r>
      <w:r w:rsidR="003017E4" w:rsidRPr="008E7A38">
        <w:rPr>
          <w:color w:val="auto"/>
        </w:rPr>
        <w:t>; and</w:t>
      </w:r>
      <w:r w:rsidRPr="008E7A38">
        <w:rPr>
          <w:color w:val="auto"/>
        </w:rPr>
        <w:t xml:space="preserve">    </w:t>
      </w:r>
    </w:p>
    <w:p w14:paraId="21A7F2EC" w14:textId="77777777" w:rsidR="00D57D84" w:rsidRPr="008E7A38" w:rsidRDefault="00D57D84" w:rsidP="00A627A9">
      <w:pPr>
        <w:pStyle w:val="ListParagraph"/>
        <w:numPr>
          <w:ilvl w:val="0"/>
          <w:numId w:val="56"/>
        </w:numPr>
        <w:rPr>
          <w:color w:val="auto"/>
        </w:rPr>
      </w:pPr>
      <w:r w:rsidRPr="008E7A38">
        <w:rPr>
          <w:color w:val="auto"/>
        </w:rPr>
        <w:t>Selection and availability of thermometer</w:t>
      </w:r>
      <w:r w:rsidR="004C3EEC" w:rsidRPr="008E7A38">
        <w:rPr>
          <w:color w:val="auto"/>
        </w:rPr>
        <w:t>s</w:t>
      </w:r>
      <w:r w:rsidRPr="008E7A38">
        <w:rPr>
          <w:color w:val="auto"/>
        </w:rPr>
        <w:t xml:space="preserve"> and </w:t>
      </w:r>
      <w:r w:rsidR="004C3EEC" w:rsidRPr="008E7A38">
        <w:rPr>
          <w:color w:val="auto"/>
        </w:rPr>
        <w:t xml:space="preserve">possible </w:t>
      </w:r>
      <w:r w:rsidRPr="008E7A38">
        <w:rPr>
          <w:color w:val="auto"/>
        </w:rPr>
        <w:t>sanitization/sterilization</w:t>
      </w:r>
      <w:r w:rsidR="001E1199" w:rsidRPr="008E7A38">
        <w:rPr>
          <w:color w:val="auto"/>
        </w:rPr>
        <w:t xml:space="preserve"> issues</w:t>
      </w:r>
      <w:r w:rsidR="00F4115C" w:rsidRPr="008E7A38">
        <w:rPr>
          <w:color w:val="auto"/>
        </w:rPr>
        <w:t>.</w:t>
      </w:r>
      <w:r w:rsidRPr="008E7A38">
        <w:rPr>
          <w:color w:val="auto"/>
        </w:rPr>
        <w:t xml:space="preserve"> </w:t>
      </w:r>
    </w:p>
    <w:p w14:paraId="431F0B9F" w14:textId="77777777" w:rsidR="003017E4" w:rsidRDefault="003017E4" w:rsidP="00D57D84"/>
    <w:p w14:paraId="190D9BF8" w14:textId="77777777" w:rsidR="00BD29AB" w:rsidRDefault="001B25A6" w:rsidP="009B08C2">
      <w:r>
        <w:t>Employee Self-Screening</w:t>
      </w:r>
    </w:p>
    <w:p w14:paraId="3A253E54" w14:textId="77777777" w:rsidR="00D57D84" w:rsidRDefault="00D57D84" w:rsidP="00E94C02"/>
    <w:p w14:paraId="41D4F010" w14:textId="7E577512" w:rsidR="009826FF" w:rsidRDefault="009826FF" w:rsidP="002E209F">
      <w:pPr>
        <w:pStyle w:val="ListParagraph"/>
        <w:numPr>
          <w:ilvl w:val="0"/>
          <w:numId w:val="39"/>
        </w:numPr>
      </w:pPr>
      <w:r>
        <w:t>Employee</w:t>
      </w:r>
      <w:r w:rsidR="00506720">
        <w:t>s</w:t>
      </w:r>
      <w:r>
        <w:t xml:space="preserve"> should monitor </w:t>
      </w:r>
      <w:r w:rsidR="001B25A6">
        <w:t xml:space="preserve">themselves for the onset of </w:t>
      </w:r>
      <w:r>
        <w:t xml:space="preserve">signs and symptoms </w:t>
      </w:r>
      <w:r w:rsidR="001B25A6">
        <w:t xml:space="preserve">associated with </w:t>
      </w:r>
      <w:r>
        <w:t>the COVID-19 virus</w:t>
      </w:r>
      <w:r w:rsidR="00506720">
        <w:t xml:space="preserve">. </w:t>
      </w:r>
      <w:r w:rsidR="001B25A6">
        <w:t>(e.g.</w:t>
      </w:r>
      <w:r w:rsidR="001E6F6B">
        <w:t>,</w:t>
      </w:r>
      <w:r w:rsidR="001B25A6">
        <w:t xml:space="preserve"> fe</w:t>
      </w:r>
      <w:r w:rsidR="00AF3159">
        <w:t>ver</w:t>
      </w:r>
      <w:r w:rsidR="001B25A6">
        <w:t>, cough, chest pains, shortness of breath)</w:t>
      </w:r>
      <w:r w:rsidR="002E209F">
        <w:t>.</w:t>
      </w:r>
    </w:p>
    <w:p w14:paraId="210A5D99" w14:textId="77777777" w:rsidR="009826FF" w:rsidRDefault="009826FF" w:rsidP="00443105">
      <w:pPr>
        <w:ind w:left="540" w:hanging="540"/>
      </w:pPr>
    </w:p>
    <w:p w14:paraId="25B56A82" w14:textId="77777777" w:rsidR="009826FF" w:rsidRDefault="00E94C02" w:rsidP="00D14546">
      <w:pPr>
        <w:pStyle w:val="ListParagraph"/>
        <w:numPr>
          <w:ilvl w:val="0"/>
          <w:numId w:val="13"/>
        </w:numPr>
        <w:ind w:left="360"/>
      </w:pPr>
      <w:r>
        <w:t xml:space="preserve">Employees </w:t>
      </w:r>
      <w:r w:rsidR="00C05F4B">
        <w:t xml:space="preserve">who are </w:t>
      </w:r>
      <w:r>
        <w:t>demonstrating symptoms</w:t>
      </w:r>
      <w:r w:rsidR="00936DEF">
        <w:t xml:space="preserve"> or </w:t>
      </w:r>
      <w:r w:rsidR="002E505E">
        <w:t xml:space="preserve">believe they are </w:t>
      </w:r>
      <w:r w:rsidR="00936DEF">
        <w:t xml:space="preserve">ill </w:t>
      </w:r>
      <w:r w:rsidR="00F4115C">
        <w:t>should</w:t>
      </w:r>
      <w:r w:rsidR="00000502">
        <w:t xml:space="preserve"> notify the</w:t>
      </w:r>
      <w:r w:rsidR="0004520F">
        <w:t>ir</w:t>
      </w:r>
      <w:r w:rsidR="00000502">
        <w:t xml:space="preserve"> supervisor and </w:t>
      </w:r>
      <w:r w:rsidR="00C05F4B">
        <w:t xml:space="preserve">not report for duty. </w:t>
      </w:r>
    </w:p>
    <w:p w14:paraId="3BC3D258" w14:textId="77777777" w:rsidR="009826FF" w:rsidRDefault="009826FF" w:rsidP="00257EF7">
      <w:pPr>
        <w:ind w:left="180" w:hanging="540"/>
      </w:pPr>
    </w:p>
    <w:p w14:paraId="626960FE" w14:textId="77777777" w:rsidR="00B5217D" w:rsidRDefault="00E94C02" w:rsidP="00D14546">
      <w:pPr>
        <w:pStyle w:val="ListParagraph"/>
        <w:numPr>
          <w:ilvl w:val="0"/>
          <w:numId w:val="13"/>
        </w:numPr>
        <w:ind w:left="360"/>
      </w:pPr>
      <w:r>
        <w:t>Employees</w:t>
      </w:r>
      <w:r w:rsidR="00B5217D">
        <w:t xml:space="preserve"> who become ill </w:t>
      </w:r>
      <w:r w:rsidR="009826FF">
        <w:t xml:space="preserve">or demonstrate symptoms while at work </w:t>
      </w:r>
      <w:r w:rsidR="00B5217D">
        <w:t xml:space="preserve">should </w:t>
      </w:r>
      <w:r w:rsidR="001B25A6">
        <w:t xml:space="preserve">leave the </w:t>
      </w:r>
      <w:r w:rsidR="00B66AA4">
        <w:t>PSAP/ECC</w:t>
      </w:r>
      <w:r w:rsidR="001B25A6">
        <w:t xml:space="preserve"> and remain </w:t>
      </w:r>
      <w:r w:rsidR="00E24FD9">
        <w:t xml:space="preserve">separated </w:t>
      </w:r>
      <w:r w:rsidR="001B25A6">
        <w:t>from other employees:</w:t>
      </w:r>
    </w:p>
    <w:p w14:paraId="7FBAE71B" w14:textId="77777777" w:rsidR="00506720" w:rsidRDefault="00506720" w:rsidP="00D14546">
      <w:pPr>
        <w:pStyle w:val="ListParagraph"/>
        <w:numPr>
          <w:ilvl w:val="0"/>
          <w:numId w:val="14"/>
        </w:numPr>
        <w:ind w:left="720"/>
      </w:pPr>
      <w:r>
        <w:t xml:space="preserve">Those who are well enough </w:t>
      </w:r>
      <w:r w:rsidR="001B25A6">
        <w:t xml:space="preserve">can </w:t>
      </w:r>
      <w:r>
        <w:t>drive themselves home</w:t>
      </w:r>
      <w:r w:rsidR="002E209F">
        <w:t>.</w:t>
      </w:r>
    </w:p>
    <w:p w14:paraId="4040FA28" w14:textId="77777777" w:rsidR="001B25A6" w:rsidRDefault="00506720" w:rsidP="00D14546">
      <w:pPr>
        <w:pStyle w:val="ListParagraph"/>
        <w:numPr>
          <w:ilvl w:val="0"/>
          <w:numId w:val="14"/>
        </w:numPr>
        <w:ind w:left="720"/>
      </w:pPr>
      <w:r>
        <w:t xml:space="preserve">Those who are not well should </w:t>
      </w:r>
      <w:r w:rsidR="001B25A6">
        <w:t>be treated by EMS and/or p</w:t>
      </w:r>
      <w:r>
        <w:t>icked up by another person</w:t>
      </w:r>
      <w:r w:rsidR="002E209F">
        <w:t>.</w:t>
      </w:r>
    </w:p>
    <w:p w14:paraId="17C9BA68" w14:textId="77777777" w:rsidR="00506720" w:rsidRDefault="001B25A6" w:rsidP="00D14546">
      <w:pPr>
        <w:pStyle w:val="ListParagraph"/>
        <w:numPr>
          <w:ilvl w:val="0"/>
          <w:numId w:val="14"/>
        </w:numPr>
        <w:ind w:left="720"/>
      </w:pPr>
      <w:r>
        <w:t>Employees who become ill should immediately seek</w:t>
      </w:r>
      <w:r w:rsidR="009637C7">
        <w:t xml:space="preserve"> instructions for receiving</w:t>
      </w:r>
      <w:r>
        <w:t xml:space="preserve"> medical care</w:t>
      </w:r>
      <w:r w:rsidR="002E209F">
        <w:t>.</w:t>
      </w:r>
      <w:r w:rsidR="00506720">
        <w:t xml:space="preserve"> </w:t>
      </w:r>
    </w:p>
    <w:p w14:paraId="3100F482" w14:textId="77777777" w:rsidR="00B5217D" w:rsidRDefault="00B5217D" w:rsidP="00257EF7">
      <w:pPr>
        <w:ind w:left="180" w:hanging="540"/>
      </w:pPr>
    </w:p>
    <w:p w14:paraId="0CB0F912" w14:textId="77777777" w:rsidR="009826FF" w:rsidRDefault="00E94C02" w:rsidP="00D14546">
      <w:pPr>
        <w:pStyle w:val="ListParagraph"/>
        <w:numPr>
          <w:ilvl w:val="0"/>
          <w:numId w:val="15"/>
        </w:numPr>
        <w:ind w:left="360"/>
      </w:pPr>
      <w:r>
        <w:t>Empl</w:t>
      </w:r>
      <w:r w:rsidR="00257EF7">
        <w:t xml:space="preserve">oyees </w:t>
      </w:r>
      <w:r w:rsidR="009826FF">
        <w:t xml:space="preserve">who have a </w:t>
      </w:r>
      <w:r w:rsidR="00E53D9F">
        <w:t xml:space="preserve">household </w:t>
      </w:r>
      <w:r w:rsidR="009826FF">
        <w:t xml:space="preserve">member </w:t>
      </w:r>
      <w:r w:rsidR="0004520F">
        <w:t xml:space="preserve">or close contact </w:t>
      </w:r>
      <w:r w:rsidR="00E53D9F">
        <w:t xml:space="preserve">who </w:t>
      </w:r>
      <w:r w:rsidR="00000502">
        <w:t xml:space="preserve">has been diagnosed or is symptomatic </w:t>
      </w:r>
      <w:r w:rsidR="00F4115C">
        <w:t>should</w:t>
      </w:r>
      <w:r w:rsidR="00936DEF">
        <w:t xml:space="preserve"> </w:t>
      </w:r>
      <w:r w:rsidR="00257EF7">
        <w:t>notify the</w:t>
      </w:r>
      <w:r w:rsidR="0004520F">
        <w:t>ir</w:t>
      </w:r>
      <w:r w:rsidR="00257EF7">
        <w:t xml:space="preserve"> supervisor </w:t>
      </w:r>
      <w:r w:rsidR="00F250EB">
        <w:t xml:space="preserve">and </w:t>
      </w:r>
      <w:r w:rsidR="00E53D9F">
        <w:t>should not report for duty.</w:t>
      </w:r>
    </w:p>
    <w:p w14:paraId="7C4FD2D8" w14:textId="77777777" w:rsidR="00332398" w:rsidRDefault="00332398" w:rsidP="00257EF7">
      <w:pPr>
        <w:ind w:hanging="540"/>
      </w:pPr>
    </w:p>
    <w:p w14:paraId="1D58A839" w14:textId="77777777" w:rsidR="00BA5CA2" w:rsidRDefault="00257EF7" w:rsidP="00BA5CA2">
      <w:pPr>
        <w:pStyle w:val="ListParagraph"/>
        <w:numPr>
          <w:ilvl w:val="0"/>
          <w:numId w:val="15"/>
        </w:numPr>
        <w:ind w:left="360"/>
      </w:pPr>
      <w:r>
        <w:t xml:space="preserve">Employees should not return to work until fully </w:t>
      </w:r>
      <w:r w:rsidR="004E7930">
        <w:t>recover</w:t>
      </w:r>
      <w:r w:rsidR="00F250EB">
        <w:t>ed</w:t>
      </w:r>
      <w:r w:rsidR="004E7930">
        <w:t xml:space="preserve"> from the virus</w:t>
      </w:r>
      <w:r>
        <w:t xml:space="preserve"> and be free of symptoms or on the </w:t>
      </w:r>
      <w:r w:rsidR="00F250EB">
        <w:t xml:space="preserve">clearance </w:t>
      </w:r>
      <w:r>
        <w:t xml:space="preserve">of </w:t>
      </w:r>
      <w:r w:rsidR="00F250EB">
        <w:t xml:space="preserve">a </w:t>
      </w:r>
      <w:r>
        <w:t>healthcare provider or the local health department.</w:t>
      </w:r>
      <w:r w:rsidR="00E24FD9">
        <w:t xml:space="preserve"> </w:t>
      </w:r>
      <w:r w:rsidR="00C931EB">
        <w:t>Managers</w:t>
      </w:r>
      <w:r w:rsidR="00E24FD9">
        <w:t xml:space="preserve"> should consult with their local </w:t>
      </w:r>
      <w:r w:rsidR="001B25A6">
        <w:t xml:space="preserve">Human Resources official and/or legal </w:t>
      </w:r>
      <w:r w:rsidR="00E24FD9">
        <w:t>coun</w:t>
      </w:r>
      <w:r w:rsidR="001B25A6">
        <w:t>sel</w:t>
      </w:r>
      <w:r w:rsidR="00E24FD9">
        <w:t xml:space="preserve"> regarding </w:t>
      </w:r>
      <w:r w:rsidR="001B25A6">
        <w:t xml:space="preserve">requirements </w:t>
      </w:r>
      <w:r w:rsidR="00D7287C">
        <w:t xml:space="preserve">for </w:t>
      </w:r>
      <w:r w:rsidR="00E24FD9">
        <w:t>clearance to return to work.</w:t>
      </w:r>
    </w:p>
    <w:p w14:paraId="6D3A6101" w14:textId="77777777" w:rsidR="00F4115C" w:rsidRDefault="00F4115C" w:rsidP="00F4115C">
      <w:pPr>
        <w:pStyle w:val="ListParagraph"/>
      </w:pPr>
    </w:p>
    <w:p w14:paraId="73A85C72" w14:textId="77777777" w:rsidR="00F4115C" w:rsidRDefault="00F4115C" w:rsidP="00BA5CA2">
      <w:pPr>
        <w:pStyle w:val="ListParagraph"/>
        <w:numPr>
          <w:ilvl w:val="0"/>
          <w:numId w:val="15"/>
        </w:numPr>
        <w:ind w:left="360"/>
      </w:pPr>
      <w:r>
        <w:t>Remind employees to seek the advice of their health care provider if they or any family member is experiencing any flu like symptoms.</w:t>
      </w:r>
    </w:p>
    <w:p w14:paraId="1CEF6FA3" w14:textId="77777777" w:rsidR="002E505E" w:rsidRDefault="002E505E" w:rsidP="00450188"/>
    <w:p w14:paraId="289A7B2F" w14:textId="77777777" w:rsidR="00163DA0" w:rsidRDefault="00163DA0" w:rsidP="00163DA0">
      <w:pPr>
        <w:pStyle w:val="ListParagraph"/>
        <w:numPr>
          <w:ilvl w:val="0"/>
          <w:numId w:val="15"/>
        </w:numPr>
        <w:ind w:left="360"/>
      </w:pPr>
      <w:r>
        <w:t>If COVID-1</w:t>
      </w:r>
      <w:r w:rsidR="00A12811">
        <w:t>9</w:t>
      </w:r>
      <w:r>
        <w:t xml:space="preserve"> testing becomes necessary, the PSAP/ECC should follow CDC guidance for </w:t>
      </w:r>
      <w:hyperlink r:id="rId25" w:history="1">
        <w:r w:rsidRPr="00163DA0">
          <w:rPr>
            <w:rStyle w:val="Hyperlink"/>
          </w:rPr>
          <w:t>Testing for COVID-19</w:t>
        </w:r>
      </w:hyperlink>
      <w:r>
        <w:t xml:space="preserve"> as well as any guidance provided by jurisdiction re</w:t>
      </w:r>
      <w:r w:rsidR="00883183">
        <w:t>garding</w:t>
      </w:r>
      <w:r>
        <w:t xml:space="preserve"> priority testing of PSTs as essential public safety personnel.</w:t>
      </w:r>
    </w:p>
    <w:p w14:paraId="4974920A" w14:textId="77777777" w:rsidR="00163DA0" w:rsidRDefault="00163DA0" w:rsidP="00A47378">
      <w:pPr>
        <w:pStyle w:val="ListParagraph"/>
        <w:ind w:left="360"/>
      </w:pPr>
    </w:p>
    <w:p w14:paraId="18136CEA" w14:textId="77777777" w:rsidR="009B08C2" w:rsidRPr="00E1603F" w:rsidRDefault="00445199" w:rsidP="00E758B9">
      <w:pPr>
        <w:numPr>
          <w:ilvl w:val="0"/>
          <w:numId w:val="28"/>
        </w:numPr>
        <w:rPr>
          <w:b/>
          <w:bCs/>
        </w:rPr>
      </w:pPr>
      <w:r>
        <w:rPr>
          <w:b/>
          <w:bCs/>
        </w:rPr>
        <w:t xml:space="preserve">Practice </w:t>
      </w:r>
      <w:r w:rsidR="009B08C2" w:rsidRPr="00E1603F">
        <w:rPr>
          <w:b/>
          <w:bCs/>
        </w:rPr>
        <w:t>Personal Hygiene</w:t>
      </w:r>
    </w:p>
    <w:p w14:paraId="3C461A56" w14:textId="77777777" w:rsidR="002E505E" w:rsidRDefault="002E505E" w:rsidP="00407402"/>
    <w:p w14:paraId="686D1A19" w14:textId="14D3960A" w:rsidR="00712D63" w:rsidRDefault="00257EF7" w:rsidP="00407402">
      <w:bookmarkStart w:id="2" w:name="_Hlk39753215"/>
      <w:r>
        <w:t xml:space="preserve">All employees </w:t>
      </w:r>
      <w:r w:rsidR="005F72D1">
        <w:t>should always</w:t>
      </w:r>
      <w:r>
        <w:t xml:space="preserve"> practice </w:t>
      </w:r>
      <w:r w:rsidR="00C65E7F">
        <w:t xml:space="preserve">personal hygiene. During this time </w:t>
      </w:r>
      <w:r w:rsidR="0004520F">
        <w:t xml:space="preserve">it </w:t>
      </w:r>
      <w:r w:rsidR="00C65E7F">
        <w:t>is especially important to adhere to the following practices:</w:t>
      </w:r>
    </w:p>
    <w:bookmarkEnd w:id="2"/>
    <w:p w14:paraId="3C8F2E83" w14:textId="77777777" w:rsidR="00712D63" w:rsidRDefault="00712D63" w:rsidP="00443105">
      <w:pPr>
        <w:ind w:left="540" w:hanging="540"/>
      </w:pPr>
    </w:p>
    <w:p w14:paraId="5BF833FA" w14:textId="77777777" w:rsidR="00AC39A2" w:rsidRDefault="00D7287C" w:rsidP="00D14546">
      <w:pPr>
        <w:pStyle w:val="ListParagraph"/>
        <w:numPr>
          <w:ilvl w:val="1"/>
          <w:numId w:val="16"/>
        </w:numPr>
        <w:ind w:left="360"/>
      </w:pPr>
      <w:r>
        <w:t xml:space="preserve">Practice frequent hand </w:t>
      </w:r>
      <w:r w:rsidR="00656182">
        <w:t>wash</w:t>
      </w:r>
      <w:r>
        <w:t xml:space="preserve">ing </w:t>
      </w:r>
      <w:r w:rsidR="00F4115C">
        <w:t xml:space="preserve">with </w:t>
      </w:r>
      <w:r w:rsidR="00C65E7F">
        <w:t>soap and water</w:t>
      </w:r>
      <w:r w:rsidR="00C65E7F" w:rsidDel="00656182">
        <w:t xml:space="preserve"> </w:t>
      </w:r>
      <w:r w:rsidR="00656182">
        <w:t>for at least 2</w:t>
      </w:r>
      <w:r w:rsidR="005C317D">
        <w:t>0 seconds</w:t>
      </w:r>
      <w:r w:rsidR="00656182">
        <w:t>.</w:t>
      </w:r>
    </w:p>
    <w:p w14:paraId="5BEED63C" w14:textId="77777777" w:rsidR="005C317D" w:rsidRDefault="00C65E7F" w:rsidP="00D14546">
      <w:pPr>
        <w:pStyle w:val="ListParagraph"/>
        <w:numPr>
          <w:ilvl w:val="0"/>
          <w:numId w:val="16"/>
        </w:numPr>
        <w:ind w:left="360"/>
      </w:pPr>
      <w:r>
        <w:t xml:space="preserve">Use an </w:t>
      </w:r>
      <w:r w:rsidR="005C317D">
        <w:t>alcohol-based hand sanitizer</w:t>
      </w:r>
      <w:r>
        <w:t xml:space="preserve"> when soap and water are not readily available</w:t>
      </w:r>
      <w:r w:rsidR="00F250EB">
        <w:t>.</w:t>
      </w:r>
    </w:p>
    <w:p w14:paraId="749DA285" w14:textId="77777777" w:rsidR="00445199" w:rsidRDefault="00445199" w:rsidP="00D14546">
      <w:pPr>
        <w:pStyle w:val="ListParagraph"/>
        <w:numPr>
          <w:ilvl w:val="0"/>
          <w:numId w:val="16"/>
        </w:numPr>
        <w:ind w:left="360"/>
      </w:pPr>
      <w:r>
        <w:t xml:space="preserve">Avoid touching </w:t>
      </w:r>
      <w:r w:rsidR="002E505E">
        <w:t xml:space="preserve">one’s </w:t>
      </w:r>
      <w:r>
        <w:t>face, eyes, nose, mouth</w:t>
      </w:r>
      <w:r w:rsidR="002E505E">
        <w:t>,</w:t>
      </w:r>
      <w:r w:rsidR="0004520F">
        <w:t xml:space="preserve"> and other </w:t>
      </w:r>
      <w:r>
        <w:t>mucous membranes</w:t>
      </w:r>
      <w:r w:rsidR="004B1BF2">
        <w:t>.</w:t>
      </w:r>
    </w:p>
    <w:p w14:paraId="5E70C9A4" w14:textId="77777777" w:rsidR="00332398" w:rsidRDefault="00C65E7F" w:rsidP="00D14546">
      <w:pPr>
        <w:pStyle w:val="ListParagraph"/>
        <w:numPr>
          <w:ilvl w:val="0"/>
          <w:numId w:val="16"/>
        </w:numPr>
        <w:ind w:left="360"/>
      </w:pPr>
      <w:r>
        <w:t>P</w:t>
      </w:r>
      <w:r w:rsidR="00656182">
        <w:t>ractice r</w:t>
      </w:r>
      <w:r w:rsidR="002A4EB3">
        <w:t xml:space="preserve">espiratory </w:t>
      </w:r>
      <w:r w:rsidR="00656182">
        <w:t>e</w:t>
      </w:r>
      <w:r w:rsidR="002A4EB3">
        <w:t>tiquette</w:t>
      </w:r>
      <w:r w:rsidR="00656182">
        <w:t xml:space="preserve"> by covering coughs and sneezes.</w:t>
      </w:r>
    </w:p>
    <w:p w14:paraId="27F48633" w14:textId="77777777" w:rsidR="00C65E7F" w:rsidRDefault="00C65E7F" w:rsidP="00D14546">
      <w:pPr>
        <w:pStyle w:val="ListParagraph"/>
        <w:numPr>
          <w:ilvl w:val="0"/>
          <w:numId w:val="16"/>
        </w:numPr>
        <w:ind w:left="360"/>
      </w:pPr>
      <w:r>
        <w:t xml:space="preserve">Promptly dispose of used tissues in a trash receptacle. </w:t>
      </w:r>
    </w:p>
    <w:p w14:paraId="6ACD2266" w14:textId="77777777" w:rsidR="00445199" w:rsidRPr="00E64CC8" w:rsidRDefault="00445199" w:rsidP="00E64CC8"/>
    <w:p w14:paraId="5AAD9505" w14:textId="77777777" w:rsidR="009B08C2" w:rsidRPr="00E1603F" w:rsidRDefault="00960B5B" w:rsidP="00E758B9">
      <w:pPr>
        <w:numPr>
          <w:ilvl w:val="0"/>
          <w:numId w:val="28"/>
        </w:numPr>
        <w:rPr>
          <w:b/>
          <w:bCs/>
        </w:rPr>
      </w:pPr>
      <w:r>
        <w:rPr>
          <w:b/>
          <w:bCs/>
        </w:rPr>
        <w:t xml:space="preserve">Practice </w:t>
      </w:r>
      <w:r w:rsidR="009B08C2" w:rsidRPr="00E1603F">
        <w:rPr>
          <w:b/>
          <w:bCs/>
        </w:rPr>
        <w:t>Social</w:t>
      </w:r>
      <w:r w:rsidR="002E505E">
        <w:rPr>
          <w:b/>
          <w:bCs/>
        </w:rPr>
        <w:t xml:space="preserve"> </w:t>
      </w:r>
      <w:r w:rsidR="009B08C2" w:rsidRPr="00E1603F">
        <w:rPr>
          <w:b/>
          <w:bCs/>
        </w:rPr>
        <w:t>Distancing</w:t>
      </w:r>
    </w:p>
    <w:p w14:paraId="503AC54B" w14:textId="77777777" w:rsidR="009B08C2" w:rsidRPr="00E64CC8" w:rsidRDefault="009B08C2" w:rsidP="00E64CC8"/>
    <w:p w14:paraId="79AFBE56" w14:textId="77777777" w:rsidR="00445199" w:rsidRDefault="00C65E7F" w:rsidP="00FD5C57">
      <w:r>
        <w:t xml:space="preserve">The CDC recommends that </w:t>
      </w:r>
      <w:r w:rsidR="00A8224A">
        <w:t xml:space="preserve">employees and other </w:t>
      </w:r>
      <w:r>
        <w:t xml:space="preserve">individuals </w:t>
      </w:r>
      <w:r w:rsidR="00BA5CA2">
        <w:t xml:space="preserve">that enter the </w:t>
      </w:r>
      <w:r w:rsidR="00B66AA4">
        <w:t>PSAP/ECC</w:t>
      </w:r>
      <w:r w:rsidR="00BA5CA2">
        <w:t xml:space="preserve"> </w:t>
      </w:r>
      <w:r>
        <w:t>maintain a distance of six feet</w:t>
      </w:r>
      <w:r w:rsidR="004B1BF2">
        <w:t>, at a minimum,</w:t>
      </w:r>
      <w:r>
        <w:t xml:space="preserve"> from others. This may be </w:t>
      </w:r>
      <w:r w:rsidR="00445199">
        <w:t>difficult</w:t>
      </w:r>
      <w:r>
        <w:t xml:space="preserve"> while working in the </w:t>
      </w:r>
      <w:r w:rsidR="00B66AA4">
        <w:t>PSAP/ECC</w:t>
      </w:r>
      <w:r>
        <w:t xml:space="preserve">. </w:t>
      </w:r>
    </w:p>
    <w:p w14:paraId="6625DF41" w14:textId="77777777" w:rsidR="00445199" w:rsidRDefault="00445199" w:rsidP="00FD5C57"/>
    <w:p w14:paraId="55F29DC0" w14:textId="77777777" w:rsidR="00AC39A2" w:rsidRDefault="00ED7C7D" w:rsidP="00E758B9">
      <w:pPr>
        <w:pStyle w:val="ListParagraph"/>
        <w:numPr>
          <w:ilvl w:val="0"/>
          <w:numId w:val="26"/>
        </w:numPr>
      </w:pPr>
      <w:r>
        <w:t xml:space="preserve">If possible, </w:t>
      </w:r>
      <w:r w:rsidR="002E505E">
        <w:t>PST</w:t>
      </w:r>
      <w:r>
        <w:t xml:space="preserve">s should be assigned to workstations that are separated </w:t>
      </w:r>
      <w:r w:rsidR="00E97DD4">
        <w:t xml:space="preserve">by an </w:t>
      </w:r>
      <w:r>
        <w:t>unused workstation</w:t>
      </w:r>
      <w:r w:rsidR="00E97DD4">
        <w:t>.</w:t>
      </w:r>
      <w:r>
        <w:t xml:space="preserve"> </w:t>
      </w:r>
    </w:p>
    <w:p w14:paraId="579AA01F" w14:textId="70D4400E" w:rsidR="00445199" w:rsidRDefault="00E24FD9" w:rsidP="00E758B9">
      <w:pPr>
        <w:pStyle w:val="ListParagraph"/>
        <w:numPr>
          <w:ilvl w:val="0"/>
          <w:numId w:val="26"/>
        </w:numPr>
      </w:pPr>
      <w:r>
        <w:t xml:space="preserve">Limit </w:t>
      </w:r>
      <w:r w:rsidR="00D7287C">
        <w:t>access</w:t>
      </w:r>
      <w:r w:rsidR="00445199">
        <w:t xml:space="preserve"> </w:t>
      </w:r>
      <w:r w:rsidR="00A92BAD">
        <w:t xml:space="preserve">to the </w:t>
      </w:r>
      <w:r w:rsidR="00B66AA4">
        <w:t>PSAP/ECC</w:t>
      </w:r>
      <w:r w:rsidR="00A92BAD">
        <w:t xml:space="preserve"> to essential</w:t>
      </w:r>
      <w:r w:rsidR="00D7287C">
        <w:t xml:space="preserve"> </w:t>
      </w:r>
      <w:r>
        <w:t xml:space="preserve">employees. </w:t>
      </w:r>
      <w:r w:rsidR="00D7287C">
        <w:t>(</w:t>
      </w:r>
      <w:r>
        <w:t xml:space="preserve">This may vary slightly </w:t>
      </w:r>
      <w:r w:rsidR="002E505E">
        <w:t xml:space="preserve">among </w:t>
      </w:r>
      <w:r>
        <w:t>jurisdiction</w:t>
      </w:r>
      <w:r w:rsidR="002E505E">
        <w:t>s.</w:t>
      </w:r>
      <w:r w:rsidR="00D7287C">
        <w:t>)</w:t>
      </w:r>
    </w:p>
    <w:p w14:paraId="61FDA924" w14:textId="77777777" w:rsidR="00791A90" w:rsidRDefault="00445199" w:rsidP="00E758B9">
      <w:pPr>
        <w:pStyle w:val="ListParagraph"/>
        <w:numPr>
          <w:ilvl w:val="0"/>
          <w:numId w:val="26"/>
        </w:numPr>
      </w:pPr>
      <w:r>
        <w:t xml:space="preserve">Limit </w:t>
      </w:r>
      <w:r w:rsidR="00D7287C">
        <w:t xml:space="preserve">access to </w:t>
      </w:r>
      <w:r>
        <w:t xml:space="preserve">training and conference rooms to </w:t>
      </w:r>
      <w:r w:rsidR="00DB127E">
        <w:t>essential</w:t>
      </w:r>
      <w:r>
        <w:t xml:space="preserve"> personnel</w:t>
      </w:r>
      <w:r w:rsidR="004B1BF2">
        <w:t>.</w:t>
      </w:r>
    </w:p>
    <w:p w14:paraId="5B4EA8C9" w14:textId="77777777" w:rsidR="00791A90" w:rsidRDefault="00791A90" w:rsidP="00C43009">
      <w:pPr>
        <w:pStyle w:val="ListParagraph"/>
        <w:numPr>
          <w:ilvl w:val="0"/>
          <w:numId w:val="26"/>
        </w:numPr>
      </w:pPr>
      <w:r>
        <w:t>Avoid congregating to visit</w:t>
      </w:r>
      <w:r w:rsidR="00C43009" w:rsidRPr="00C43009">
        <w:t xml:space="preserve"> </w:t>
      </w:r>
      <w:r w:rsidR="00C43009">
        <w:t>or conduct shift briefings</w:t>
      </w:r>
      <w:r w:rsidR="002E505E">
        <w:t>—</w:t>
      </w:r>
      <w:r w:rsidR="00DD192D">
        <w:t xml:space="preserve">instead </w:t>
      </w:r>
      <w:r>
        <w:t xml:space="preserve">use other methods such as </w:t>
      </w:r>
      <w:r w:rsidR="00DD192D">
        <w:t>computer</w:t>
      </w:r>
      <w:r w:rsidR="002E505E">
        <w:t>-</w:t>
      </w:r>
      <w:r w:rsidR="00DD192D">
        <w:t xml:space="preserve">/smartphone-based </w:t>
      </w:r>
      <w:r>
        <w:t xml:space="preserve">chat functions </w:t>
      </w:r>
      <w:r w:rsidR="00D7287C">
        <w:t>(</w:t>
      </w:r>
      <w:r w:rsidR="00DD192D">
        <w:t xml:space="preserve">e.g., </w:t>
      </w:r>
      <w:r>
        <w:t>instant messaging</w:t>
      </w:r>
      <w:r w:rsidR="00D7287C">
        <w:t>)</w:t>
      </w:r>
      <w:r w:rsidR="00D52693">
        <w:t>.</w:t>
      </w:r>
    </w:p>
    <w:p w14:paraId="73AE17A2" w14:textId="7E65153D" w:rsidR="00F4115C" w:rsidRDefault="00F4115C" w:rsidP="00E758B9">
      <w:pPr>
        <w:pStyle w:val="ListParagraph"/>
        <w:numPr>
          <w:ilvl w:val="0"/>
          <w:numId w:val="26"/>
        </w:numPr>
      </w:pPr>
      <w:r>
        <w:t xml:space="preserve">These rules and distance restrictions apply to any persons entering the </w:t>
      </w:r>
      <w:r w:rsidR="00B66AA4">
        <w:t>PSAP/ECC</w:t>
      </w:r>
      <w:r>
        <w:t>.</w:t>
      </w:r>
    </w:p>
    <w:p w14:paraId="78CDA247" w14:textId="77777777" w:rsidR="00F4115C" w:rsidRDefault="00F4115C" w:rsidP="00E758B9">
      <w:pPr>
        <w:pStyle w:val="ListParagraph"/>
        <w:numPr>
          <w:ilvl w:val="0"/>
          <w:numId w:val="26"/>
        </w:numPr>
      </w:pPr>
      <w:r>
        <w:t>Cancel outside visitor groups, building tours</w:t>
      </w:r>
      <w:r w:rsidR="002E505E">
        <w:t>,</w:t>
      </w:r>
      <w:r>
        <w:t xml:space="preserve"> or observations.</w:t>
      </w:r>
    </w:p>
    <w:p w14:paraId="03D76486" w14:textId="77777777" w:rsidR="00445199" w:rsidRDefault="00445199" w:rsidP="00450188"/>
    <w:p w14:paraId="79381D5A" w14:textId="77777777" w:rsidR="00000502" w:rsidRDefault="00000502" w:rsidP="00FD5C57">
      <w:r>
        <w:t xml:space="preserve">Other options to consider: </w:t>
      </w:r>
    </w:p>
    <w:p w14:paraId="78CAFA21" w14:textId="77777777" w:rsidR="00D52693" w:rsidRDefault="00D52693" w:rsidP="00FD5C57"/>
    <w:p w14:paraId="1DEACEAF" w14:textId="77777777" w:rsidR="00791A90" w:rsidRDefault="004F0531" w:rsidP="00E758B9">
      <w:pPr>
        <w:pStyle w:val="ListParagraph"/>
        <w:numPr>
          <w:ilvl w:val="0"/>
          <w:numId w:val="25"/>
        </w:numPr>
      </w:pPr>
      <w:r>
        <w:t>Consider d</w:t>
      </w:r>
      <w:r w:rsidR="00791A90">
        <w:t>ivid</w:t>
      </w:r>
      <w:r>
        <w:t>ing</w:t>
      </w:r>
      <w:r w:rsidR="00791A90">
        <w:t xml:space="preserve"> personnel between </w:t>
      </w:r>
      <w:r w:rsidR="00DD192D">
        <w:t xml:space="preserve">the </w:t>
      </w:r>
      <w:r w:rsidR="00791A90">
        <w:t>backup and primary facility</w:t>
      </w:r>
      <w:r w:rsidR="00D52693">
        <w:t>.</w:t>
      </w:r>
    </w:p>
    <w:p w14:paraId="5407CB71" w14:textId="77777777" w:rsidR="004F0531" w:rsidRDefault="004F0531" w:rsidP="00E758B9">
      <w:pPr>
        <w:pStyle w:val="ListParagraph"/>
        <w:numPr>
          <w:ilvl w:val="0"/>
          <w:numId w:val="25"/>
        </w:numPr>
      </w:pPr>
      <w:r>
        <w:t xml:space="preserve">Consider </w:t>
      </w:r>
      <w:r w:rsidR="00D7287C">
        <w:t xml:space="preserve">the </w:t>
      </w:r>
      <w:r>
        <w:t xml:space="preserve">use of </w:t>
      </w:r>
      <w:r w:rsidR="002E505E">
        <w:t xml:space="preserve">a </w:t>
      </w:r>
      <w:r>
        <w:t xml:space="preserve">mobile command </w:t>
      </w:r>
      <w:r w:rsidR="003A08DE">
        <w:t>vehicle</w:t>
      </w:r>
      <w:r w:rsidR="00A44A9A" w:rsidRPr="00A44A9A">
        <w:t>, or similar alternate location</w:t>
      </w:r>
      <w:r w:rsidR="002E505E">
        <w:t>,</w:t>
      </w:r>
      <w:r w:rsidR="00A44A9A" w:rsidRPr="00A44A9A">
        <w:t xml:space="preserve"> </w:t>
      </w:r>
      <w:r>
        <w:t xml:space="preserve">in case of contamination in the </w:t>
      </w:r>
      <w:r w:rsidR="00B66AA4">
        <w:t>PSAP/ECC</w:t>
      </w:r>
      <w:r w:rsidR="00D7287C">
        <w:t>.</w:t>
      </w:r>
    </w:p>
    <w:p w14:paraId="4A148CE9" w14:textId="77777777" w:rsidR="00791A90" w:rsidRDefault="00791A90" w:rsidP="00E758B9">
      <w:pPr>
        <w:pStyle w:val="ListParagraph"/>
        <w:numPr>
          <w:ilvl w:val="0"/>
          <w:numId w:val="25"/>
        </w:numPr>
      </w:pPr>
      <w:r>
        <w:t>Develop mutual</w:t>
      </w:r>
      <w:r w:rsidR="00DD192D">
        <w:t>-</w:t>
      </w:r>
      <w:r>
        <w:t xml:space="preserve">aid </w:t>
      </w:r>
      <w:r w:rsidR="00D7287C">
        <w:t>agreement</w:t>
      </w:r>
      <w:r w:rsidR="002E505E">
        <w:t>s</w:t>
      </w:r>
      <w:r w:rsidR="00D7287C">
        <w:t xml:space="preserve"> or </w:t>
      </w:r>
      <w:r>
        <w:t>polic</w:t>
      </w:r>
      <w:r w:rsidR="002E505E">
        <w:t>ies</w:t>
      </w:r>
      <w:r>
        <w:t xml:space="preserve"> with neighboring </w:t>
      </w:r>
      <w:r w:rsidR="00B66AA4">
        <w:t>PSAP</w:t>
      </w:r>
      <w:r w:rsidR="002E505E">
        <w:t>s</w:t>
      </w:r>
      <w:r w:rsidR="00B66AA4">
        <w:t>/ECC</w:t>
      </w:r>
      <w:r>
        <w:t xml:space="preserve">s </w:t>
      </w:r>
      <w:r w:rsidR="00D7287C">
        <w:t>to supplement staffing as needed.</w:t>
      </w:r>
    </w:p>
    <w:p w14:paraId="116E9ED7" w14:textId="50DAE59F" w:rsidR="004F0531" w:rsidRDefault="004F0531" w:rsidP="00E758B9">
      <w:pPr>
        <w:pStyle w:val="ListParagraph"/>
        <w:numPr>
          <w:ilvl w:val="0"/>
          <w:numId w:val="25"/>
        </w:numPr>
      </w:pPr>
      <w:r>
        <w:lastRenderedPageBreak/>
        <w:t>Review alternate routing policies to transfer non-emergency calls</w:t>
      </w:r>
      <w:r w:rsidR="005720C4">
        <w:t>, emergency calls</w:t>
      </w:r>
      <w:r w:rsidR="002E505E">
        <w:t>,</w:t>
      </w:r>
      <w:r>
        <w:t xml:space="preserve"> and radio traffic to other jurisdictions or secondary locations as available</w:t>
      </w:r>
      <w:r w:rsidR="00D7287C">
        <w:t>.</w:t>
      </w:r>
    </w:p>
    <w:p w14:paraId="5BD04990" w14:textId="77777777" w:rsidR="004F0531" w:rsidRDefault="004F0531" w:rsidP="00E758B9">
      <w:pPr>
        <w:pStyle w:val="ListParagraph"/>
        <w:numPr>
          <w:ilvl w:val="0"/>
          <w:numId w:val="25"/>
        </w:numPr>
      </w:pPr>
      <w:r>
        <w:t xml:space="preserve">Review evacuation </w:t>
      </w:r>
      <w:r w:rsidR="009879FF">
        <w:t xml:space="preserve">and relocation </w:t>
      </w:r>
      <w:r>
        <w:t xml:space="preserve">plans </w:t>
      </w:r>
      <w:r w:rsidR="009879FF">
        <w:t>with personnel</w:t>
      </w:r>
      <w:r w:rsidR="00F4115C">
        <w:t>.</w:t>
      </w:r>
    </w:p>
    <w:p w14:paraId="5806895C" w14:textId="77777777" w:rsidR="00B05112" w:rsidRDefault="00B05112" w:rsidP="00B05112"/>
    <w:p w14:paraId="39E4B5D1" w14:textId="7154A9E4" w:rsidR="00BD49C3" w:rsidRPr="00B05112" w:rsidRDefault="00960B5B" w:rsidP="00B05112">
      <w:pPr>
        <w:numPr>
          <w:ilvl w:val="0"/>
          <w:numId w:val="28"/>
        </w:numPr>
        <w:rPr>
          <w:b/>
          <w:bCs/>
        </w:rPr>
      </w:pPr>
      <w:r w:rsidRPr="00B05112">
        <w:rPr>
          <w:b/>
          <w:bCs/>
        </w:rPr>
        <w:t xml:space="preserve">Implement Frequent </w:t>
      </w:r>
      <w:r w:rsidR="00BD49C3" w:rsidRPr="00B05112">
        <w:rPr>
          <w:b/>
          <w:bCs/>
        </w:rPr>
        <w:t>Workspace Cleaning</w:t>
      </w:r>
    </w:p>
    <w:p w14:paraId="161FD7DD" w14:textId="77777777" w:rsidR="002E505E" w:rsidRPr="00F25E14" w:rsidRDefault="002E505E" w:rsidP="00F25E14"/>
    <w:p w14:paraId="5EA8F0F5" w14:textId="77777777" w:rsidR="00FD5C57" w:rsidRDefault="00FD5C57" w:rsidP="00FD5C57">
      <w:r>
        <w:t>The COVID-19 virus can survive on various surfaces for several days. It is important to sanitize all surfaces in the workplace on a regular basis. Surfaces in shared workspaces</w:t>
      </w:r>
      <w:r w:rsidR="004B1BF2">
        <w:t>—</w:t>
      </w:r>
      <w:r>
        <w:t>such as workstations, desks, break areas, and restrooms</w:t>
      </w:r>
      <w:r w:rsidR="004B1BF2">
        <w:t>—</w:t>
      </w:r>
      <w:r>
        <w:t xml:space="preserve">should be cleaned before and after each use. </w:t>
      </w:r>
    </w:p>
    <w:p w14:paraId="1230BF46" w14:textId="77777777" w:rsidR="00FD5C57" w:rsidRDefault="00FD5C57" w:rsidP="00FD5C57"/>
    <w:p w14:paraId="732692DB" w14:textId="77777777" w:rsidR="00791A90" w:rsidRDefault="00791A90" w:rsidP="00317621">
      <w:pPr>
        <w:pStyle w:val="ListParagraph"/>
        <w:numPr>
          <w:ilvl w:val="0"/>
          <w:numId w:val="17"/>
        </w:numPr>
        <w:ind w:left="360"/>
      </w:pPr>
      <w:r>
        <w:t>Establish daily cleaning and sanitizing procedures for individual workstations</w:t>
      </w:r>
      <w:r w:rsidR="001F71D5">
        <w:t>.</w:t>
      </w:r>
    </w:p>
    <w:p w14:paraId="29DCBEC4" w14:textId="77777777" w:rsidR="009879FF" w:rsidRDefault="00791A90" w:rsidP="00317621">
      <w:pPr>
        <w:pStyle w:val="ListParagraph"/>
        <w:numPr>
          <w:ilvl w:val="0"/>
          <w:numId w:val="17"/>
        </w:numPr>
        <w:ind w:left="360"/>
      </w:pPr>
      <w:r>
        <w:t>Clean workspace</w:t>
      </w:r>
      <w:r w:rsidR="00FD5C57">
        <w:t xml:space="preserve"> surfaces at the beginning and end o</w:t>
      </w:r>
      <w:r>
        <w:t>f</w:t>
      </w:r>
      <w:r w:rsidR="00FD5C57">
        <w:t xml:space="preserve"> each shift</w:t>
      </w:r>
      <w:r w:rsidR="004B1BF2">
        <w:t>.</w:t>
      </w:r>
      <w:r>
        <w:t xml:space="preserve"> Include desktop, keyboards, chair seats and arms, desktop surfaces and a</w:t>
      </w:r>
      <w:r w:rsidR="00EC71A7">
        <w:t>ny</w:t>
      </w:r>
      <w:r>
        <w:t xml:space="preserve"> surfaces that employees touch.</w:t>
      </w:r>
      <w:r w:rsidR="004F0531">
        <w:t xml:space="preserve"> </w:t>
      </w:r>
    </w:p>
    <w:p w14:paraId="148F2B90" w14:textId="77777777" w:rsidR="0050396A" w:rsidRDefault="0050396A" w:rsidP="00317621">
      <w:pPr>
        <w:pStyle w:val="ListParagraph"/>
        <w:numPr>
          <w:ilvl w:val="0"/>
          <w:numId w:val="17"/>
        </w:numPr>
        <w:ind w:left="360"/>
      </w:pPr>
      <w:r>
        <w:t>Contact equipment vendors/manufacturers for guidance on proper cleaning and selection of cleaning agents.</w:t>
      </w:r>
    </w:p>
    <w:p w14:paraId="5386FC4B" w14:textId="77777777" w:rsidR="00207A69" w:rsidRDefault="009879FF" w:rsidP="00317621">
      <w:pPr>
        <w:pStyle w:val="ListParagraph"/>
        <w:numPr>
          <w:ilvl w:val="0"/>
          <w:numId w:val="17"/>
        </w:numPr>
        <w:ind w:left="360"/>
      </w:pPr>
      <w:r>
        <w:t xml:space="preserve">Acquire spare </w:t>
      </w:r>
      <w:r w:rsidR="004F0531">
        <w:t>keyboards, mice,</w:t>
      </w:r>
      <w:r w:rsidR="00EC71A7">
        <w:t xml:space="preserve"> and</w:t>
      </w:r>
      <w:r w:rsidR="004F0531">
        <w:t xml:space="preserve"> headsets for </w:t>
      </w:r>
      <w:r>
        <w:t>replacement due to contamination or possible damage from cleaning agents.</w:t>
      </w:r>
    </w:p>
    <w:p w14:paraId="7C899FEF" w14:textId="77777777" w:rsidR="00791A90" w:rsidRDefault="009879FF" w:rsidP="00317621">
      <w:pPr>
        <w:pStyle w:val="ListParagraph"/>
        <w:numPr>
          <w:ilvl w:val="0"/>
          <w:numId w:val="17"/>
        </w:numPr>
        <w:ind w:left="360"/>
      </w:pPr>
      <w:r>
        <w:t xml:space="preserve">Maintain </w:t>
      </w:r>
      <w:r w:rsidR="00791A90">
        <w:t>a</w:t>
      </w:r>
      <w:r w:rsidR="00894FDC">
        <w:t>n adequate</w:t>
      </w:r>
      <w:r w:rsidR="00791A90">
        <w:t xml:space="preserve"> supply of commercial cleaning materials</w:t>
      </w:r>
      <w:r w:rsidR="009C2A7D">
        <w:t xml:space="preserve"> and other necessary supplies such as paper towels, toilet paper, personal hygiene products, office supplies, and hand</w:t>
      </w:r>
      <w:r w:rsidR="0021172F">
        <w:t xml:space="preserve"> </w:t>
      </w:r>
      <w:r w:rsidR="009C2A7D">
        <w:t>soap.</w:t>
      </w:r>
    </w:p>
    <w:p w14:paraId="46C99A18" w14:textId="77777777" w:rsidR="009C2A7D" w:rsidRDefault="00EC71A7" w:rsidP="00317621">
      <w:pPr>
        <w:pStyle w:val="ListParagraph"/>
        <w:numPr>
          <w:ilvl w:val="0"/>
          <w:numId w:val="17"/>
        </w:numPr>
        <w:ind w:left="360"/>
      </w:pPr>
      <w:r>
        <w:t xml:space="preserve">Locate </w:t>
      </w:r>
      <w:r w:rsidR="004F0531">
        <w:t xml:space="preserve">alternate sources </w:t>
      </w:r>
      <w:r>
        <w:t xml:space="preserve">from which to obtain </w:t>
      </w:r>
      <w:r w:rsidR="00BA5CA2">
        <w:t xml:space="preserve">the </w:t>
      </w:r>
      <w:r w:rsidR="009C2A7D">
        <w:t xml:space="preserve">appropriate disinfecting products </w:t>
      </w:r>
      <w:r w:rsidR="00BA5CA2">
        <w:t>that will kill the virus.</w:t>
      </w:r>
      <w:r w:rsidR="004F0531">
        <w:t xml:space="preserve"> </w:t>
      </w:r>
    </w:p>
    <w:p w14:paraId="3F2977BD" w14:textId="77777777" w:rsidR="009C2A7D" w:rsidRDefault="009C2A7D" w:rsidP="00317621">
      <w:pPr>
        <w:pStyle w:val="ListParagraph"/>
        <w:numPr>
          <w:ilvl w:val="0"/>
          <w:numId w:val="17"/>
        </w:numPr>
        <w:ind w:left="360"/>
      </w:pPr>
      <w:r>
        <w:t>Discourage the sharing of common items such as paper products, pens, pencils, etc.</w:t>
      </w:r>
    </w:p>
    <w:p w14:paraId="34E37284" w14:textId="77777777" w:rsidR="00791A90" w:rsidRDefault="00EC71A7" w:rsidP="00317621">
      <w:pPr>
        <w:pStyle w:val="ListParagraph"/>
        <w:numPr>
          <w:ilvl w:val="0"/>
          <w:numId w:val="17"/>
        </w:numPr>
        <w:ind w:left="360"/>
      </w:pPr>
      <w:r>
        <w:t>Encourage f</w:t>
      </w:r>
      <w:r w:rsidR="00791A90">
        <w:t>requent cleaning with commercial</w:t>
      </w:r>
      <w:r w:rsidR="001F71D5">
        <w:t>-</w:t>
      </w:r>
      <w:r w:rsidR="00791A90">
        <w:t>grade disinfectant</w:t>
      </w:r>
      <w:r>
        <w:t>s</w:t>
      </w:r>
      <w:r w:rsidR="00791A90">
        <w:t xml:space="preserve"> </w:t>
      </w:r>
      <w:r>
        <w:t xml:space="preserve">of common areas </w:t>
      </w:r>
      <w:r w:rsidR="00791A90">
        <w:t>such as:</w:t>
      </w:r>
    </w:p>
    <w:p w14:paraId="14ACF82A" w14:textId="77777777" w:rsidR="00791A90" w:rsidRDefault="00EC71A7" w:rsidP="00450188">
      <w:pPr>
        <w:pStyle w:val="MCPBullet2"/>
      </w:pPr>
      <w:r>
        <w:t>Li</w:t>
      </w:r>
      <w:r w:rsidR="0050396A">
        <w:t>ght switches, kitchens counters, break room tables, r</w:t>
      </w:r>
      <w:r w:rsidR="00791A90">
        <w:t>estroom</w:t>
      </w:r>
      <w:r w:rsidR="0050396A">
        <w:t xml:space="preserve">s, </w:t>
      </w:r>
      <w:r w:rsidR="009C2A7D">
        <w:t>filing cabinets</w:t>
      </w:r>
      <w:r w:rsidR="0064117E">
        <w:t>, lockers</w:t>
      </w:r>
      <w:r w:rsidR="009C2A7D">
        <w:t xml:space="preserve"> </w:t>
      </w:r>
      <w:r w:rsidR="0050396A">
        <w:t>and vending machines</w:t>
      </w:r>
      <w:r w:rsidR="009C2A7D">
        <w:t>.</w:t>
      </w:r>
    </w:p>
    <w:p w14:paraId="4AB91E4D" w14:textId="77777777" w:rsidR="00FB1352" w:rsidRDefault="00BB2B10" w:rsidP="00450188">
      <w:pPr>
        <w:pStyle w:val="MCPBullet2"/>
      </w:pPr>
      <w:r>
        <w:t>D</w:t>
      </w:r>
      <w:r w:rsidR="0050396A">
        <w:t xml:space="preserve">oorknobs, drawer pulls, and </w:t>
      </w:r>
      <w:r w:rsidR="00FB1352">
        <w:t>recessed handles</w:t>
      </w:r>
      <w:r w:rsidR="009C2A7D">
        <w:t>.</w:t>
      </w:r>
    </w:p>
    <w:p w14:paraId="3ACC4EE8" w14:textId="77777777" w:rsidR="00A518DE" w:rsidRDefault="00A518DE" w:rsidP="00450188">
      <w:pPr>
        <w:pStyle w:val="MCPBullet2"/>
        <w:numPr>
          <w:ilvl w:val="0"/>
          <w:numId w:val="2"/>
        </w:numPr>
      </w:pPr>
      <w:r>
        <w:t xml:space="preserve">Ensure ventilation systems are part of the </w:t>
      </w:r>
      <w:r w:rsidR="00EC71A7">
        <w:t xml:space="preserve">regular </w:t>
      </w:r>
      <w:r>
        <w:t>cleaning process.</w:t>
      </w:r>
    </w:p>
    <w:p w14:paraId="4AFBF971" w14:textId="77777777" w:rsidR="00BB2B10" w:rsidRDefault="00BB2B10" w:rsidP="00317621">
      <w:pPr>
        <w:pStyle w:val="ListParagraph"/>
        <w:numPr>
          <w:ilvl w:val="0"/>
          <w:numId w:val="27"/>
        </w:numPr>
        <w:ind w:left="360"/>
      </w:pPr>
      <w:r>
        <w:t xml:space="preserve">Follow all directions on cleaning agents to prevent the unnecessary production of </w:t>
      </w:r>
      <w:r w:rsidR="00311F83">
        <w:t xml:space="preserve">noxious </w:t>
      </w:r>
      <w:r>
        <w:t>chemical</w:t>
      </w:r>
      <w:r w:rsidR="00311F83">
        <w:t>s</w:t>
      </w:r>
      <w:r>
        <w:t xml:space="preserve"> in enclosed spaces. </w:t>
      </w:r>
    </w:p>
    <w:p w14:paraId="3F9D31C0" w14:textId="77777777" w:rsidR="00BD49C3" w:rsidRPr="007566B9" w:rsidRDefault="00BD49C3" w:rsidP="002A4EB3">
      <w:pPr>
        <w:ind w:left="540" w:hanging="540"/>
      </w:pPr>
    </w:p>
    <w:p w14:paraId="0C8A7A74" w14:textId="77777777" w:rsidR="002A4EB3" w:rsidRPr="00E1603F" w:rsidRDefault="002A4EB3" w:rsidP="00E758B9">
      <w:pPr>
        <w:numPr>
          <w:ilvl w:val="0"/>
          <w:numId w:val="28"/>
        </w:numPr>
        <w:rPr>
          <w:b/>
          <w:bCs/>
        </w:rPr>
      </w:pPr>
      <w:bookmarkStart w:id="3" w:name="_Hlk35873240"/>
      <w:r w:rsidRPr="00E1603F">
        <w:rPr>
          <w:b/>
          <w:bCs/>
        </w:rPr>
        <w:t xml:space="preserve">Personal Protective Equipment </w:t>
      </w:r>
      <w:bookmarkEnd w:id="3"/>
    </w:p>
    <w:p w14:paraId="3788769A" w14:textId="77777777" w:rsidR="002A4EB3" w:rsidRDefault="002A4EB3" w:rsidP="002A4EB3"/>
    <w:p w14:paraId="093AD035" w14:textId="77777777" w:rsidR="00095074" w:rsidRDefault="00ED7C7D" w:rsidP="002A4EB3">
      <w:r>
        <w:t xml:space="preserve">It </w:t>
      </w:r>
      <w:r w:rsidR="002F542A">
        <w:t xml:space="preserve">may </w:t>
      </w:r>
      <w:r>
        <w:t xml:space="preserve">not </w:t>
      </w:r>
      <w:r w:rsidR="002F542A">
        <w:t xml:space="preserve">be </w:t>
      </w:r>
      <w:r>
        <w:t xml:space="preserve">practical </w:t>
      </w:r>
      <w:r w:rsidR="009253A2">
        <w:t xml:space="preserve">for employees to wear </w:t>
      </w:r>
      <w:r w:rsidR="00696576">
        <w:t>p</w:t>
      </w:r>
      <w:r w:rsidR="00D52693" w:rsidRPr="00D52693">
        <w:t xml:space="preserve">ersonal </w:t>
      </w:r>
      <w:r w:rsidR="00696576">
        <w:t>p</w:t>
      </w:r>
      <w:r w:rsidR="00D52693" w:rsidRPr="00D52693">
        <w:t xml:space="preserve">rotective </w:t>
      </w:r>
      <w:r w:rsidR="00696576">
        <w:t>e</w:t>
      </w:r>
      <w:r w:rsidR="00D52693" w:rsidRPr="00D52693">
        <w:t xml:space="preserve">quipment </w:t>
      </w:r>
      <w:r w:rsidR="00D52693">
        <w:t>(</w:t>
      </w:r>
      <w:r w:rsidR="00BD49C3">
        <w:t>PPE</w:t>
      </w:r>
      <w:r w:rsidR="00D52693">
        <w:t>)</w:t>
      </w:r>
      <w:r w:rsidR="00BD49C3">
        <w:t xml:space="preserve"> </w:t>
      </w:r>
      <w:r>
        <w:t xml:space="preserve">while working in the </w:t>
      </w:r>
      <w:r w:rsidR="00B66AA4">
        <w:t>PSAP/ECC</w:t>
      </w:r>
      <w:r>
        <w:t xml:space="preserve">. </w:t>
      </w:r>
      <w:r w:rsidR="009253A2">
        <w:t>A face mask may inhibit clear voice communications and be difficult to wear with a headset. Latex gloves will tear if used for extended periods</w:t>
      </w:r>
      <w:r w:rsidR="00EC71A7">
        <w:t>,</w:t>
      </w:r>
      <w:r w:rsidR="009253A2">
        <w:t xml:space="preserve"> requiring frequent replacement. F</w:t>
      </w:r>
      <w:r w:rsidR="00FD5C57">
        <w:t xml:space="preserve">ace </w:t>
      </w:r>
      <w:r w:rsidR="00BD49C3">
        <w:t>mask</w:t>
      </w:r>
      <w:r w:rsidR="00FD5C57">
        <w:t>s</w:t>
      </w:r>
      <w:r w:rsidR="00BD49C3">
        <w:t xml:space="preserve"> and gloves </w:t>
      </w:r>
      <w:r w:rsidR="00207A69">
        <w:t>are</w:t>
      </w:r>
      <w:r w:rsidR="00BD49C3">
        <w:t xml:space="preserve"> </w:t>
      </w:r>
      <w:r w:rsidR="00207A69">
        <w:t>not readily available</w:t>
      </w:r>
      <w:r w:rsidR="00EE5211">
        <w:t xml:space="preserve"> due to supply shortages.</w:t>
      </w:r>
      <w:r w:rsidR="00207A69">
        <w:t xml:space="preserve"> </w:t>
      </w:r>
      <w:r w:rsidR="00095074">
        <w:t xml:space="preserve">PSAP/ECC personnel are not </w:t>
      </w:r>
      <w:r w:rsidR="007308D9">
        <w:t xml:space="preserve">typically </w:t>
      </w:r>
      <w:r w:rsidR="00095074">
        <w:t>trained in the selection and proper use of PPE.</w:t>
      </w:r>
    </w:p>
    <w:p w14:paraId="30524810" w14:textId="77777777" w:rsidR="00095074" w:rsidRDefault="00095074" w:rsidP="002A4EB3"/>
    <w:p w14:paraId="5FA35A3D" w14:textId="77777777" w:rsidR="009253A2" w:rsidRDefault="002E1AA2" w:rsidP="002A4EB3">
      <w:r>
        <w:t>Federal guidelines include the use of face masks in public settings</w:t>
      </w:r>
      <w:r w:rsidR="00EC71A7">
        <w:t>,</w:t>
      </w:r>
      <w:r w:rsidR="009253A2">
        <w:t xml:space="preserve"> including </w:t>
      </w:r>
      <w:r>
        <w:t>the workplace. Some jurisdictions have mandated that individuals wear face masks or cloth covering</w:t>
      </w:r>
      <w:r w:rsidR="00EC71A7">
        <w:t>s</w:t>
      </w:r>
      <w:r>
        <w:t xml:space="preserve"> in public. The Occupational Safety and Health Administration (OSHA) </w:t>
      </w:r>
      <w:r w:rsidR="004F5224">
        <w:t xml:space="preserve">administers regulations and </w:t>
      </w:r>
      <w:r w:rsidR="004F5224">
        <w:lastRenderedPageBreak/>
        <w:t xml:space="preserve">standards concerning the use of PPE in the workplace. </w:t>
      </w:r>
      <w:r w:rsidR="00095074">
        <w:t xml:space="preserve">Many states also regulate the use of PPE in the workplace. </w:t>
      </w:r>
      <w:r w:rsidR="00485D00">
        <w:t xml:space="preserve">PSAP/ECC managers should consult with their local </w:t>
      </w:r>
      <w:r w:rsidR="00450188">
        <w:t>HR</w:t>
      </w:r>
      <w:r w:rsidR="00485D00">
        <w:t xml:space="preserve"> and Health and Safety manager when considering implementing </w:t>
      </w:r>
      <w:r w:rsidR="00F6763E">
        <w:t xml:space="preserve">the </w:t>
      </w:r>
      <w:r w:rsidR="00485D00">
        <w:t>implement</w:t>
      </w:r>
      <w:r w:rsidR="00F6763E">
        <w:t xml:space="preserve">ation of </w:t>
      </w:r>
      <w:r w:rsidR="00485D00">
        <w:t xml:space="preserve">policies regarding the use of </w:t>
      </w:r>
      <w:r w:rsidR="00F6763E">
        <w:t xml:space="preserve">PPE </w:t>
      </w:r>
      <w:r w:rsidR="000E0333">
        <w:t>and provide training for PSAP/ECC personnel</w:t>
      </w:r>
      <w:r w:rsidR="00485D00">
        <w:t xml:space="preserve">. </w:t>
      </w:r>
      <w:r w:rsidR="00163DA0">
        <w:t xml:space="preserve">Guidance on proper donning and doffing of PPE can be found at </w:t>
      </w:r>
      <w:r w:rsidR="00A47378">
        <w:t xml:space="preserve">the </w:t>
      </w:r>
      <w:r w:rsidR="00163DA0">
        <w:t xml:space="preserve">CDC </w:t>
      </w:r>
      <w:r w:rsidR="00A47378">
        <w:t>web</w:t>
      </w:r>
      <w:r w:rsidR="00163DA0">
        <w:t>site:</w:t>
      </w:r>
      <w:r w:rsidR="00A47378">
        <w:t xml:space="preserve"> </w:t>
      </w:r>
      <w:hyperlink r:id="rId26" w:history="1">
        <w:r w:rsidR="00163DA0" w:rsidRPr="00163DA0">
          <w:rPr>
            <w:rStyle w:val="Hyperlink"/>
          </w:rPr>
          <w:t>Using Personal Protective Equipment (PPE</w:t>
        </w:r>
      </w:hyperlink>
      <w:r w:rsidR="00163DA0" w:rsidRPr="00163DA0">
        <w:t>)</w:t>
      </w:r>
      <w:r w:rsidR="00163DA0">
        <w:t>.</w:t>
      </w:r>
      <w:r w:rsidR="003A1932" w:rsidRPr="003A1932">
        <w:t xml:space="preserve"> </w:t>
      </w:r>
      <w:r w:rsidR="003A1932">
        <w:t>Additional information is available at the following websites:</w:t>
      </w:r>
    </w:p>
    <w:p w14:paraId="18C9BA7E" w14:textId="77777777" w:rsidR="009253A2" w:rsidRDefault="009253A2" w:rsidP="002A4EB3"/>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4680"/>
      </w:tblGrid>
      <w:tr w:rsidR="00F6763E" w14:paraId="35DE4DDF" w14:textId="77777777" w:rsidTr="00737DF5">
        <w:tc>
          <w:tcPr>
            <w:tcW w:w="2500" w:type="pct"/>
          </w:tcPr>
          <w:p w14:paraId="0E042F92" w14:textId="77777777" w:rsidR="00F6763E" w:rsidRDefault="00F6763E" w:rsidP="00737DF5">
            <w:pPr>
              <w:jc w:val="center"/>
            </w:pPr>
            <w:r>
              <w:t>CDC</w:t>
            </w:r>
          </w:p>
          <w:p w14:paraId="51A1A591" w14:textId="77777777" w:rsidR="00F6763E" w:rsidRDefault="009D5BC4" w:rsidP="00737DF5">
            <w:pPr>
              <w:jc w:val="center"/>
            </w:pPr>
            <w:hyperlink r:id="rId27" w:history="1">
              <w:r w:rsidR="00F6763E" w:rsidRPr="00B90556">
                <w:rPr>
                  <w:rStyle w:val="Hyperlink"/>
                </w:rPr>
                <w:t>Use of Cloth Face Coverings</w:t>
              </w:r>
            </w:hyperlink>
          </w:p>
        </w:tc>
        <w:tc>
          <w:tcPr>
            <w:tcW w:w="2500" w:type="pct"/>
          </w:tcPr>
          <w:p w14:paraId="415987FD" w14:textId="77777777" w:rsidR="00F6763E" w:rsidRDefault="00F6763E" w:rsidP="00737DF5">
            <w:pPr>
              <w:jc w:val="center"/>
            </w:pPr>
            <w:r>
              <w:t>OSHA</w:t>
            </w:r>
          </w:p>
          <w:p w14:paraId="22C2C65C" w14:textId="77777777" w:rsidR="00F6763E" w:rsidRDefault="009D5BC4" w:rsidP="00737DF5">
            <w:pPr>
              <w:jc w:val="center"/>
            </w:pPr>
            <w:hyperlink r:id="rId28" w:history="1">
              <w:r w:rsidR="00F6763E" w:rsidRPr="00B90556">
                <w:rPr>
                  <w:rStyle w:val="Hyperlink"/>
                </w:rPr>
                <w:t>OSHA Respiratory Protection Guidance</w:t>
              </w:r>
            </w:hyperlink>
          </w:p>
          <w:p w14:paraId="25407BE9" w14:textId="77777777" w:rsidR="00F6763E" w:rsidRDefault="00F6763E" w:rsidP="00737DF5">
            <w:pPr>
              <w:jc w:val="center"/>
            </w:pPr>
          </w:p>
        </w:tc>
      </w:tr>
    </w:tbl>
    <w:p w14:paraId="2C5E2EA4" w14:textId="77777777" w:rsidR="00A832E7" w:rsidRDefault="00A832E7" w:rsidP="00F6763E"/>
    <w:p w14:paraId="3430201F" w14:textId="77777777" w:rsidR="005307CA" w:rsidRDefault="005307CA" w:rsidP="00F6763E"/>
    <w:p w14:paraId="354D173C" w14:textId="77777777" w:rsidR="006B6DE3" w:rsidRDefault="00D174C2" w:rsidP="006B6DE3">
      <w:pPr>
        <w:pStyle w:val="Heading1"/>
      </w:pPr>
      <w:r>
        <w:t xml:space="preserve">Pandemic </w:t>
      </w:r>
      <w:r w:rsidR="006B6DE3">
        <w:t>Response</w:t>
      </w:r>
      <w:r>
        <w:t xml:space="preserve"> </w:t>
      </w:r>
      <w:r w:rsidR="00B322D4">
        <w:t>Actions</w:t>
      </w:r>
    </w:p>
    <w:p w14:paraId="698127B2" w14:textId="0321893A" w:rsidR="00437E57" w:rsidRPr="00973F98" w:rsidRDefault="00E42BF1" w:rsidP="00973F98">
      <w:pPr>
        <w:ind w:left="360" w:hanging="360"/>
        <w:rPr>
          <w:b/>
          <w:bCs/>
        </w:rPr>
      </w:pPr>
      <w:r w:rsidRPr="00973F98">
        <w:rPr>
          <w:b/>
          <w:bCs/>
        </w:rPr>
        <w:t>1.</w:t>
      </w:r>
      <w:r w:rsidRPr="00973F98">
        <w:rPr>
          <w:b/>
          <w:bCs/>
        </w:rPr>
        <w:tab/>
      </w:r>
      <w:r w:rsidR="007566B9" w:rsidRPr="00973F98">
        <w:rPr>
          <w:b/>
          <w:bCs/>
        </w:rPr>
        <w:t xml:space="preserve">The </w:t>
      </w:r>
      <w:r w:rsidR="00E76064" w:rsidRPr="00973F98">
        <w:rPr>
          <w:b/>
          <w:bCs/>
        </w:rPr>
        <w:t>action items</w:t>
      </w:r>
      <w:r w:rsidR="00F6763E">
        <w:rPr>
          <w:b/>
          <w:bCs/>
        </w:rPr>
        <w:t xml:space="preserve"> below</w:t>
      </w:r>
      <w:r w:rsidR="00E76064" w:rsidRPr="00973F98">
        <w:rPr>
          <w:b/>
          <w:bCs/>
        </w:rPr>
        <w:t xml:space="preserve"> should be considered</w:t>
      </w:r>
      <w:r w:rsidR="007566B9" w:rsidRPr="00973F98">
        <w:rPr>
          <w:b/>
          <w:bCs/>
        </w:rPr>
        <w:t xml:space="preserve"> during the </w:t>
      </w:r>
      <w:r w:rsidR="00A47378">
        <w:rPr>
          <w:b/>
          <w:bCs/>
        </w:rPr>
        <w:t>P</w:t>
      </w:r>
      <w:r w:rsidR="00A47378" w:rsidRPr="00334EE5">
        <w:rPr>
          <w:b/>
          <w:bCs/>
        </w:rPr>
        <w:t xml:space="preserve">andemic </w:t>
      </w:r>
      <w:r w:rsidR="00A47378">
        <w:rPr>
          <w:b/>
          <w:bCs/>
        </w:rPr>
        <w:t>A</w:t>
      </w:r>
      <w:r w:rsidR="00A47378" w:rsidRPr="00334EE5">
        <w:rPr>
          <w:b/>
          <w:bCs/>
        </w:rPr>
        <w:t xml:space="preserve">cceleration </w:t>
      </w:r>
      <w:r w:rsidR="00A47378">
        <w:rPr>
          <w:b/>
          <w:bCs/>
        </w:rPr>
        <w:t>I</w:t>
      </w:r>
      <w:r w:rsidR="00A47378" w:rsidRPr="00334EE5">
        <w:rPr>
          <w:b/>
          <w:bCs/>
        </w:rPr>
        <w:t>nterval</w:t>
      </w:r>
      <w:r w:rsidR="004B1BF2" w:rsidRPr="00334EE5">
        <w:rPr>
          <w:b/>
          <w:bCs/>
        </w:rPr>
        <w:t>:</w:t>
      </w:r>
      <w:r w:rsidR="007566B9" w:rsidRPr="00334EE5">
        <w:rPr>
          <w:b/>
          <w:bCs/>
        </w:rPr>
        <w:t xml:space="preserve"> </w:t>
      </w:r>
    </w:p>
    <w:p w14:paraId="1ADCBBC5" w14:textId="77777777" w:rsidR="007566B9" w:rsidRDefault="007566B9" w:rsidP="007B1969"/>
    <w:p w14:paraId="211C41D2" w14:textId="77777777" w:rsidR="003F3E32" w:rsidRDefault="003F3E32" w:rsidP="00D14546">
      <w:pPr>
        <w:pStyle w:val="ListParagraph"/>
        <w:numPr>
          <w:ilvl w:val="0"/>
          <w:numId w:val="18"/>
        </w:numPr>
      </w:pPr>
      <w:r>
        <w:t xml:space="preserve">Activate </w:t>
      </w:r>
      <w:r w:rsidR="004B1BF2">
        <w:t>COOP</w:t>
      </w:r>
      <w:r w:rsidR="00F6763E">
        <w:t xml:space="preserve"> plan</w:t>
      </w:r>
      <w:r w:rsidR="00D85E8B">
        <w:t>:</w:t>
      </w:r>
    </w:p>
    <w:p w14:paraId="5415D32E" w14:textId="48A073CE" w:rsidR="00C86B8C" w:rsidRDefault="00C86B8C" w:rsidP="00450188">
      <w:pPr>
        <w:pStyle w:val="MCPBullet2"/>
      </w:pPr>
      <w:r>
        <w:t>C</w:t>
      </w:r>
      <w:r w:rsidR="00A50053">
        <w:t>onsider c</w:t>
      </w:r>
      <w:r>
        <w:t>ancel</w:t>
      </w:r>
      <w:r w:rsidR="00A50053">
        <w:t>lation of</w:t>
      </w:r>
      <w:r>
        <w:t xml:space="preserve"> </w:t>
      </w:r>
      <w:r w:rsidR="005A0F72">
        <w:t xml:space="preserve">non-essential </w:t>
      </w:r>
      <w:r>
        <w:t>training and travel.</w:t>
      </w:r>
    </w:p>
    <w:p w14:paraId="645366E6" w14:textId="77777777" w:rsidR="00441B88" w:rsidRDefault="00441B88" w:rsidP="00450188">
      <w:pPr>
        <w:pStyle w:val="MCPBullet2"/>
      </w:pPr>
      <w:r>
        <w:t>Brief staff on COOP procedures.</w:t>
      </w:r>
    </w:p>
    <w:p w14:paraId="6E9F6190" w14:textId="77777777" w:rsidR="00441B88" w:rsidRDefault="00441B88" w:rsidP="00450188">
      <w:pPr>
        <w:pStyle w:val="MCPBullet2"/>
      </w:pPr>
      <w:r>
        <w:t>Brief staff on pandemic response procedures.</w:t>
      </w:r>
    </w:p>
    <w:p w14:paraId="736ED39C" w14:textId="20C41D20" w:rsidR="00441B88" w:rsidRDefault="00441B88" w:rsidP="00450188">
      <w:pPr>
        <w:pStyle w:val="MCPBullet2"/>
      </w:pPr>
      <w:r>
        <w:t xml:space="preserve">Test </w:t>
      </w:r>
      <w:r w:rsidR="005A0F72">
        <w:t>, exercise and</w:t>
      </w:r>
      <w:r w:rsidR="003B395D">
        <w:t xml:space="preserve"> adjust </w:t>
      </w:r>
      <w:r w:rsidR="005A0F72">
        <w:t xml:space="preserve">plans </w:t>
      </w:r>
      <w:r w:rsidR="003B395D">
        <w:t xml:space="preserve">as </w:t>
      </w:r>
      <w:r w:rsidR="005A0F72">
        <w:t xml:space="preserve">the </w:t>
      </w:r>
      <w:r w:rsidR="003B395D">
        <w:t>situation changes</w:t>
      </w:r>
      <w:r w:rsidR="00FB1352">
        <w:t>.</w:t>
      </w:r>
    </w:p>
    <w:p w14:paraId="7DB90313" w14:textId="77777777" w:rsidR="00441B88" w:rsidRDefault="00441B88" w:rsidP="00450188">
      <w:pPr>
        <w:pStyle w:val="MCPBullet2"/>
      </w:pPr>
      <w:r>
        <w:t>Review orders of succession and delegation of authority weekly as staff changes due to illness</w:t>
      </w:r>
      <w:r w:rsidR="00FB1352">
        <w:t>.</w:t>
      </w:r>
    </w:p>
    <w:p w14:paraId="3DB7F666" w14:textId="77777777" w:rsidR="00FB1352" w:rsidRDefault="00FB1352" w:rsidP="00450188">
      <w:pPr>
        <w:pStyle w:val="MCPBullet2"/>
      </w:pPr>
      <w:r>
        <w:t>Brief staff on cybersecurity policies.</w:t>
      </w:r>
    </w:p>
    <w:p w14:paraId="557482B1" w14:textId="77777777" w:rsidR="001751A1" w:rsidRDefault="001751A1" w:rsidP="00450188">
      <w:pPr>
        <w:pStyle w:val="MCPBullet2"/>
      </w:pPr>
      <w:r w:rsidRPr="001751A1">
        <w:t xml:space="preserve">Ensure that all employees have the correct passwords for access to programs such as </w:t>
      </w:r>
      <w:r w:rsidR="00F6763E">
        <w:t xml:space="preserve">the </w:t>
      </w:r>
      <w:r w:rsidRPr="001751A1">
        <w:t>Integrated Public Alert &amp; Warning System (IPAWS), Criminal</w:t>
      </w:r>
      <w:r w:rsidR="00343332">
        <w:t xml:space="preserve"> Justice Information Services (</w:t>
      </w:r>
      <w:r w:rsidRPr="001751A1">
        <w:t xml:space="preserve">CJIS), National Crime Information Center (NCIC), logging systems, and </w:t>
      </w:r>
      <w:r w:rsidR="00F6763E">
        <w:t>c</w:t>
      </w:r>
      <w:r w:rsidRPr="001751A1">
        <w:t>omputer</w:t>
      </w:r>
      <w:r w:rsidR="00F6763E">
        <w:t>-a</w:t>
      </w:r>
      <w:r w:rsidRPr="001751A1">
        <w:t xml:space="preserve">ided </w:t>
      </w:r>
      <w:r w:rsidR="00F6763E">
        <w:t>d</w:t>
      </w:r>
      <w:r w:rsidRPr="001751A1">
        <w:t>ispatch (CAD) report programs</w:t>
      </w:r>
      <w:r>
        <w:t>.</w:t>
      </w:r>
    </w:p>
    <w:p w14:paraId="71C69FC2" w14:textId="77777777" w:rsidR="00F310B0" w:rsidRDefault="00F310B0" w:rsidP="00450188"/>
    <w:p w14:paraId="6BEBBF0C" w14:textId="77777777" w:rsidR="004315DF" w:rsidRDefault="008F00E1" w:rsidP="004315DF">
      <w:pPr>
        <w:pStyle w:val="ListParagraph"/>
        <w:numPr>
          <w:ilvl w:val="0"/>
          <w:numId w:val="18"/>
        </w:numPr>
      </w:pPr>
      <w:r>
        <w:t xml:space="preserve">Encourage </w:t>
      </w:r>
      <w:r w:rsidR="00D7059E">
        <w:t xml:space="preserve">employee </w:t>
      </w:r>
      <w:r>
        <w:t>family preparedness by:</w:t>
      </w:r>
    </w:p>
    <w:p w14:paraId="4E0D2D03" w14:textId="77777777" w:rsidR="008F00E1" w:rsidRDefault="002359D2" w:rsidP="004315DF">
      <w:pPr>
        <w:pStyle w:val="MCPBullet2"/>
      </w:pPr>
      <w:r>
        <w:t xml:space="preserve">Recommending that </w:t>
      </w:r>
      <w:r w:rsidR="008F00E1">
        <w:t xml:space="preserve">every </w:t>
      </w:r>
      <w:r>
        <w:t>staff</w:t>
      </w:r>
      <w:r w:rsidR="00450188">
        <w:t xml:space="preserve"> member</w:t>
      </w:r>
      <w:r>
        <w:t xml:space="preserve"> develop </w:t>
      </w:r>
      <w:r w:rsidR="008F00E1">
        <w:t>a family plan</w:t>
      </w:r>
      <w:r w:rsidR="00D7059E">
        <w:t xml:space="preserve"> </w:t>
      </w:r>
      <w:r>
        <w:t xml:space="preserve">using </w:t>
      </w:r>
      <w:r w:rsidR="00BD264F">
        <w:t xml:space="preserve">guidance provided by FEMA’s </w:t>
      </w:r>
      <w:hyperlink r:id="rId29" w:history="1">
        <w:r w:rsidR="00BD264F">
          <w:rPr>
            <w:rStyle w:val="Hyperlink"/>
          </w:rPr>
          <w:t>Ready Responder Toolkit</w:t>
        </w:r>
      </w:hyperlink>
      <w:r w:rsidR="00BD264F">
        <w:rPr>
          <w:rStyle w:val="Hyperlink"/>
        </w:rPr>
        <w:t>.</w:t>
      </w:r>
    </w:p>
    <w:p w14:paraId="6A84BD74" w14:textId="77777777" w:rsidR="008F00E1" w:rsidRDefault="008F00E1" w:rsidP="008F00E1">
      <w:pPr>
        <w:pStyle w:val="ListParagraph"/>
        <w:ind w:left="360"/>
      </w:pPr>
    </w:p>
    <w:p w14:paraId="01650487" w14:textId="77777777" w:rsidR="00441B88" w:rsidRDefault="003B395D" w:rsidP="00441B88">
      <w:pPr>
        <w:pStyle w:val="ListParagraph"/>
        <w:numPr>
          <w:ilvl w:val="0"/>
          <w:numId w:val="18"/>
        </w:numPr>
      </w:pPr>
      <w:r>
        <w:t>M</w:t>
      </w:r>
      <w:r w:rsidR="00441B88">
        <w:t>aintain situational awareness of the COVID-19 pandemic by:</w:t>
      </w:r>
    </w:p>
    <w:p w14:paraId="1B6B6C69" w14:textId="1E9E1BE2" w:rsidR="00441B88" w:rsidRDefault="00441B88" w:rsidP="00BD264F">
      <w:pPr>
        <w:pStyle w:val="MCPBullet2"/>
      </w:pPr>
      <w:r>
        <w:t xml:space="preserve">Maintain regular contact with local </w:t>
      </w:r>
      <w:r w:rsidR="00F6763E">
        <w:t>EMS</w:t>
      </w:r>
      <w:r w:rsidR="00C86B8C">
        <w:t xml:space="preserve"> providers</w:t>
      </w:r>
      <w:r w:rsidR="00FB1352">
        <w:t xml:space="preserve">, </w:t>
      </w:r>
      <w:r>
        <w:t>emergency management</w:t>
      </w:r>
      <w:r w:rsidR="00C86B8C">
        <w:t>,</w:t>
      </w:r>
      <w:r>
        <w:t xml:space="preserve"> </w:t>
      </w:r>
      <w:r w:rsidR="00A518DE">
        <w:t xml:space="preserve">agency </w:t>
      </w:r>
      <w:r w:rsidR="00F6763E">
        <w:t>p</w:t>
      </w:r>
      <w:r w:rsidR="00A518DE">
        <w:t xml:space="preserve">ublic </w:t>
      </w:r>
      <w:r w:rsidR="00F6763E">
        <w:t>i</w:t>
      </w:r>
      <w:r w:rsidR="00A518DE">
        <w:t xml:space="preserve">nformation </w:t>
      </w:r>
      <w:r w:rsidR="00F6763E">
        <w:t>o</w:t>
      </w:r>
      <w:r w:rsidR="00A518DE">
        <w:t>fficer (PIO)</w:t>
      </w:r>
      <w:r w:rsidR="00F6763E">
        <w:t>,</w:t>
      </w:r>
      <w:r w:rsidR="00A518DE">
        <w:t xml:space="preserve"> </w:t>
      </w:r>
      <w:r>
        <w:t>and public health officials.</w:t>
      </w:r>
    </w:p>
    <w:p w14:paraId="032AC8EC" w14:textId="32A07CFA" w:rsidR="00275313" w:rsidRDefault="00275313" w:rsidP="00BD264F">
      <w:pPr>
        <w:pStyle w:val="MCPBullet3"/>
      </w:pPr>
      <w:r>
        <w:t>Consistent communication</w:t>
      </w:r>
      <w:r w:rsidR="00F6763E">
        <w:t>s</w:t>
      </w:r>
      <w:r>
        <w:t xml:space="preserve"> will be essential </w:t>
      </w:r>
      <w:r w:rsidR="005A0F72">
        <w:t xml:space="preserve">when </w:t>
      </w:r>
      <w:r>
        <w:t>adjusting caller screening questions and dispatch of EMS as situation evolves</w:t>
      </w:r>
      <w:r w:rsidR="005A0F72">
        <w:t>.</w:t>
      </w:r>
    </w:p>
    <w:p w14:paraId="1B6ABD5F" w14:textId="51E74E6C" w:rsidR="00441B88" w:rsidRDefault="00441B88" w:rsidP="00BD264F">
      <w:pPr>
        <w:pStyle w:val="MCPBullet2"/>
      </w:pPr>
      <w:r>
        <w:t>Monitor local media outlets via online sources and broadcast media.</w:t>
      </w:r>
    </w:p>
    <w:p w14:paraId="68EFA71D" w14:textId="31B869A4" w:rsidR="00BD264F" w:rsidRDefault="00441B88" w:rsidP="00BD264F">
      <w:pPr>
        <w:pStyle w:val="MCPBullet2"/>
      </w:pPr>
      <w:r>
        <w:t>Monitor local, state and federal briefings.</w:t>
      </w:r>
    </w:p>
    <w:p w14:paraId="4CEAE235" w14:textId="6AB358F4" w:rsidR="000E656D" w:rsidRDefault="000E656D" w:rsidP="00C95F0A">
      <w:pPr>
        <w:pStyle w:val="MCPBullet2"/>
      </w:pPr>
      <w:r>
        <w:t xml:space="preserve">Monitor </w:t>
      </w:r>
      <w:r w:rsidR="009E5080">
        <w:t xml:space="preserve">the </w:t>
      </w:r>
      <w:r>
        <w:t xml:space="preserve">CDC </w:t>
      </w:r>
      <w:r w:rsidR="007569A7">
        <w:t>web</w:t>
      </w:r>
      <w:r w:rsidR="009E5080">
        <w:t>site for daily situational updates</w:t>
      </w:r>
      <w:r w:rsidR="00F6763E">
        <w:t xml:space="preserve"> </w:t>
      </w:r>
      <w:r w:rsidR="00741560">
        <w:t>–</w:t>
      </w:r>
      <w:r w:rsidR="009E5080">
        <w:t xml:space="preserve"> </w:t>
      </w:r>
      <w:r w:rsidR="00F6763E">
        <w:t>(</w:t>
      </w:r>
      <w:hyperlink r:id="rId30" w:history="1">
        <w:r w:rsidR="009E5080" w:rsidRPr="009E5080">
          <w:rPr>
            <w:rStyle w:val="Hyperlink"/>
          </w:rPr>
          <w:t>CDC COVID-19 Updates</w:t>
        </w:r>
      </w:hyperlink>
      <w:r w:rsidR="00F6763E">
        <w:t>).</w:t>
      </w:r>
    </w:p>
    <w:p w14:paraId="69F4E52A" w14:textId="1D1AC768" w:rsidR="00441B88" w:rsidRDefault="00441B88" w:rsidP="00BD264F">
      <w:pPr>
        <w:pStyle w:val="MCPBullet2"/>
      </w:pPr>
      <w:r>
        <w:t xml:space="preserve">Monitor and </w:t>
      </w:r>
      <w:r w:rsidR="005A0F72">
        <w:t xml:space="preserve">communicate </w:t>
      </w:r>
      <w:r>
        <w:t>with citizens via social media.</w:t>
      </w:r>
    </w:p>
    <w:p w14:paraId="73087B42" w14:textId="276096E2" w:rsidR="00FB1352" w:rsidRDefault="00C86B8C" w:rsidP="00BD264F">
      <w:pPr>
        <w:pStyle w:val="MCPBullet2"/>
      </w:pPr>
      <w:r>
        <w:lastRenderedPageBreak/>
        <w:t xml:space="preserve">Register </w:t>
      </w:r>
      <w:r w:rsidR="006006DA">
        <w:t xml:space="preserve">with the appropriate agencies to receive </w:t>
      </w:r>
      <w:r w:rsidR="00FB1352">
        <w:t xml:space="preserve">alerts for </w:t>
      </w:r>
      <w:r w:rsidR="00627BBF">
        <w:t>jurisdiction</w:t>
      </w:r>
      <w:r w:rsidR="00F6763E">
        <w:t>al</w:t>
      </w:r>
      <w:r w:rsidR="00FB1352">
        <w:t xml:space="preserve"> updates related to th</w:t>
      </w:r>
      <w:r w:rsidR="00F6763E">
        <w:t>e</w:t>
      </w:r>
      <w:r w:rsidR="00FB1352">
        <w:t xml:space="preserve"> incident.</w:t>
      </w:r>
    </w:p>
    <w:p w14:paraId="276D8E9C" w14:textId="4CB8A7FC" w:rsidR="00FB1352" w:rsidRDefault="005A0F72" w:rsidP="00BD264F">
      <w:pPr>
        <w:pStyle w:val="MCPBullet2"/>
      </w:pPr>
      <w:r>
        <w:t>Awareness</w:t>
      </w:r>
      <w:r w:rsidR="00FB1352">
        <w:t xml:space="preserve"> of resources available such as </w:t>
      </w:r>
      <w:r w:rsidR="00B0796E">
        <w:t xml:space="preserve">the </w:t>
      </w:r>
      <w:r w:rsidR="00A518DE">
        <w:t xml:space="preserve">National 911 Program, </w:t>
      </w:r>
      <w:r w:rsidR="00104E5D">
        <w:t>National Highway Traffic Safety Administration (</w:t>
      </w:r>
      <w:r w:rsidR="00A518DE">
        <w:t>NHTSA</w:t>
      </w:r>
      <w:r w:rsidR="00104E5D">
        <w:t>)</w:t>
      </w:r>
      <w:r w:rsidR="00A518DE">
        <w:t>,</w:t>
      </w:r>
      <w:r w:rsidR="00104E5D">
        <w:t xml:space="preserve"> National Association of State 911 Administrators (</w:t>
      </w:r>
      <w:r w:rsidR="00FB1352">
        <w:t>NASNA</w:t>
      </w:r>
      <w:r w:rsidR="00104E5D">
        <w:t>)</w:t>
      </w:r>
      <w:r w:rsidR="00FB1352">
        <w:t xml:space="preserve">, </w:t>
      </w:r>
      <w:r w:rsidR="00104E5D">
        <w:t>National Emergency Number Association (</w:t>
      </w:r>
      <w:r w:rsidR="00FB1352">
        <w:t>NENA</w:t>
      </w:r>
      <w:r w:rsidR="00104E5D">
        <w:t>)</w:t>
      </w:r>
      <w:r w:rsidR="00FB1352">
        <w:t xml:space="preserve">, </w:t>
      </w:r>
      <w:r w:rsidR="00104E5D">
        <w:t>Association of Public</w:t>
      </w:r>
      <w:r w:rsidR="00F6763E">
        <w:t>-</w:t>
      </w:r>
      <w:r w:rsidR="00104E5D">
        <w:t>Safety Communications Officials</w:t>
      </w:r>
      <w:r w:rsidR="00F6763E">
        <w:t>-International</w:t>
      </w:r>
      <w:r w:rsidR="00104E5D">
        <w:t xml:space="preserve"> (</w:t>
      </w:r>
      <w:r w:rsidR="00FB1352">
        <w:t>APCO</w:t>
      </w:r>
      <w:r w:rsidR="00191318">
        <w:t>)</w:t>
      </w:r>
      <w:r w:rsidR="00BD264F">
        <w:t xml:space="preserve"> and the International Academies of Emergency Dispatch (IAED)</w:t>
      </w:r>
      <w:r w:rsidR="009E5080">
        <w:t>.</w:t>
      </w:r>
      <w:r w:rsidR="00FB1352">
        <w:t xml:space="preserve"> </w:t>
      </w:r>
    </w:p>
    <w:p w14:paraId="3104C56C" w14:textId="77777777" w:rsidR="00A803E5" w:rsidRDefault="00A803E5" w:rsidP="008D0BB8">
      <w:pPr>
        <w:pStyle w:val="MCPBullet2"/>
        <w:numPr>
          <w:ilvl w:val="0"/>
          <w:numId w:val="0"/>
        </w:numPr>
        <w:ind w:left="720"/>
      </w:pPr>
    </w:p>
    <w:p w14:paraId="1F169667" w14:textId="28097223" w:rsidR="00FB1352" w:rsidRDefault="006006DA" w:rsidP="00C95F0A">
      <w:pPr>
        <w:pStyle w:val="MCPBullet2"/>
        <w:numPr>
          <w:ilvl w:val="0"/>
          <w:numId w:val="18"/>
        </w:numPr>
      </w:pPr>
      <w:r>
        <w:t xml:space="preserve">Maintain contact with managers in </w:t>
      </w:r>
      <w:r w:rsidR="00FB1352">
        <w:t xml:space="preserve">neighboring </w:t>
      </w:r>
      <w:r w:rsidR="00B66AA4">
        <w:t>PSAP</w:t>
      </w:r>
      <w:r w:rsidR="009E5080">
        <w:t xml:space="preserve">s and </w:t>
      </w:r>
      <w:r w:rsidR="00B66AA4">
        <w:t>ECC</w:t>
      </w:r>
      <w:r w:rsidR="00FB1352">
        <w:t>s</w:t>
      </w:r>
      <w:r w:rsidR="00A518DE">
        <w:t>.</w:t>
      </w:r>
    </w:p>
    <w:p w14:paraId="4094C2E9" w14:textId="77777777" w:rsidR="00C95F0A" w:rsidRDefault="00C95F0A" w:rsidP="00C95F0A">
      <w:pPr>
        <w:pStyle w:val="MCPBullet2"/>
        <w:numPr>
          <w:ilvl w:val="0"/>
          <w:numId w:val="0"/>
        </w:numPr>
        <w:ind w:left="360"/>
      </w:pPr>
    </w:p>
    <w:p w14:paraId="26064827" w14:textId="389A2B6C" w:rsidR="00D91BB9" w:rsidRDefault="00D91BB9" w:rsidP="00C95F0A">
      <w:pPr>
        <w:pStyle w:val="ListParagraph"/>
        <w:numPr>
          <w:ilvl w:val="0"/>
          <w:numId w:val="18"/>
        </w:numPr>
      </w:pPr>
      <w:r>
        <w:t>Collect call data as possible, and report significant changes to appropriate entities/agencies that may indicate acceleration/deceleration of pandemic, or other unanticipated types of calls that may require action (i.e.</w:t>
      </w:r>
      <w:r w:rsidR="004315DF">
        <w:t>,</w:t>
      </w:r>
      <w:r>
        <w:t xml:space="preserve"> increase in domestic violence and/or suicide calls).</w:t>
      </w:r>
    </w:p>
    <w:p w14:paraId="5A0ABC09" w14:textId="77777777" w:rsidR="00C95F0A" w:rsidRDefault="00C95F0A" w:rsidP="00C95F0A"/>
    <w:p w14:paraId="68DC8420" w14:textId="20D9700D" w:rsidR="00F310B0" w:rsidRDefault="00F310B0" w:rsidP="00C95F0A">
      <w:pPr>
        <w:pStyle w:val="ListParagraph"/>
        <w:numPr>
          <w:ilvl w:val="0"/>
          <w:numId w:val="18"/>
        </w:numPr>
      </w:pPr>
      <w:r>
        <w:t xml:space="preserve">Maintain contact with the </w:t>
      </w:r>
      <w:r w:rsidR="003A1932">
        <w:t>local</w:t>
      </w:r>
      <w:r>
        <w:t xml:space="preserve"> emergency operations center (EOC) and</w:t>
      </w:r>
      <w:r w:rsidR="00654186">
        <w:t xml:space="preserve"> providing</w:t>
      </w:r>
      <w:r>
        <w:t xml:space="preserve"> situation reports as requested or on a scheduled basis</w:t>
      </w:r>
      <w:r w:rsidR="00D85E8B">
        <w:t>.</w:t>
      </w:r>
    </w:p>
    <w:p w14:paraId="6EC5BE2D" w14:textId="77777777" w:rsidR="00C95F0A" w:rsidRDefault="00C95F0A" w:rsidP="00C95F0A"/>
    <w:p w14:paraId="331DBC89" w14:textId="50AC53E0" w:rsidR="00441B88" w:rsidRDefault="005A0F72" w:rsidP="00C95F0A">
      <w:pPr>
        <w:pStyle w:val="MCPBullet2"/>
        <w:numPr>
          <w:ilvl w:val="0"/>
          <w:numId w:val="18"/>
        </w:numPr>
      </w:pPr>
      <w:r>
        <w:t xml:space="preserve">Coordinate </w:t>
      </w:r>
      <w:r w:rsidR="00441B88">
        <w:t xml:space="preserve">with </w:t>
      </w:r>
      <w:r w:rsidR="00A518DE">
        <w:t xml:space="preserve">agency </w:t>
      </w:r>
      <w:r w:rsidR="00441B88">
        <w:t>PIO</w:t>
      </w:r>
      <w:r w:rsidR="00A518DE">
        <w:t xml:space="preserve"> </w:t>
      </w:r>
      <w:r w:rsidR="00441B88">
        <w:t>on public</w:t>
      </w:r>
      <w:r w:rsidR="00B0796E">
        <w:t>-</w:t>
      </w:r>
      <w:r w:rsidR="00441B88">
        <w:t>facing messaging</w:t>
      </w:r>
      <w:r w:rsidR="003B395D">
        <w:t>.</w:t>
      </w:r>
    </w:p>
    <w:p w14:paraId="16D694BC" w14:textId="77777777" w:rsidR="00FC2FF8" w:rsidRDefault="00FC2FF8" w:rsidP="001A496F"/>
    <w:p w14:paraId="4114B648" w14:textId="77777777" w:rsidR="003F3E32" w:rsidRDefault="003F3E32" w:rsidP="00D14546">
      <w:pPr>
        <w:pStyle w:val="ListParagraph"/>
        <w:numPr>
          <w:ilvl w:val="0"/>
          <w:numId w:val="18"/>
        </w:numPr>
      </w:pPr>
      <w:r>
        <w:t>Implement facility protective measures</w:t>
      </w:r>
      <w:r w:rsidR="000E4000">
        <w:t>.</w:t>
      </w:r>
    </w:p>
    <w:p w14:paraId="52A1B4A8" w14:textId="77777777" w:rsidR="003F3E32" w:rsidRDefault="00B23E6E" w:rsidP="00BD264F">
      <w:pPr>
        <w:pStyle w:val="MCPBullet2"/>
      </w:pPr>
      <w:r>
        <w:t>Allow o</w:t>
      </w:r>
      <w:r w:rsidR="003F3E32">
        <w:t xml:space="preserve">nly essential personnel into the </w:t>
      </w:r>
      <w:r w:rsidR="00B66AA4">
        <w:t>PSAP/ECC</w:t>
      </w:r>
      <w:r w:rsidR="004B1BF2">
        <w:t>.</w:t>
      </w:r>
    </w:p>
    <w:p w14:paraId="2E5A808D" w14:textId="77777777" w:rsidR="00A54366" w:rsidRDefault="00B23E6E" w:rsidP="00BD264F">
      <w:pPr>
        <w:pStyle w:val="MCPBullet2"/>
      </w:pPr>
      <w:r>
        <w:t>Cancel p</w:t>
      </w:r>
      <w:r w:rsidR="00A54366">
        <w:t xml:space="preserve">re-employment </w:t>
      </w:r>
      <w:r w:rsidR="00067B4B">
        <w:t>observation activities</w:t>
      </w:r>
      <w:r>
        <w:t>.</w:t>
      </w:r>
    </w:p>
    <w:p w14:paraId="6102797D" w14:textId="66C80B6D" w:rsidR="00441B88" w:rsidRDefault="008F00E1" w:rsidP="00BD264F">
      <w:pPr>
        <w:pStyle w:val="MCPBullet2"/>
      </w:pPr>
      <w:r>
        <w:t>Avoid congregating to visit</w:t>
      </w:r>
      <w:r w:rsidR="00B0796E">
        <w:t xml:space="preserve">; </w:t>
      </w:r>
      <w:r>
        <w:t>use other methods such as computer</w:t>
      </w:r>
      <w:r w:rsidR="00B0796E">
        <w:t>-</w:t>
      </w:r>
      <w:r>
        <w:t>/smartphone-based chat functions</w:t>
      </w:r>
      <w:r w:rsidR="00B0796E">
        <w:t xml:space="preserve"> (</w:t>
      </w:r>
      <w:r>
        <w:t>e.g., instant messaging</w:t>
      </w:r>
      <w:r w:rsidR="00B0796E">
        <w:t>)</w:t>
      </w:r>
      <w:r>
        <w:t>.</w:t>
      </w:r>
      <w:r w:rsidR="00441B88">
        <w:t xml:space="preserve"> </w:t>
      </w:r>
    </w:p>
    <w:p w14:paraId="236B38B4" w14:textId="06F704AD" w:rsidR="00DF7917" w:rsidRDefault="00DF7917" w:rsidP="00BD264F">
      <w:pPr>
        <w:pStyle w:val="MCPBullet2"/>
      </w:pPr>
      <w:r>
        <w:t xml:space="preserve">Implement/use of barriers between consoles </w:t>
      </w:r>
    </w:p>
    <w:p w14:paraId="36FB8933" w14:textId="77777777" w:rsidR="008B3A85" w:rsidRDefault="008B3A85" w:rsidP="00BB58E6">
      <w:pPr>
        <w:ind w:left="720"/>
      </w:pPr>
    </w:p>
    <w:p w14:paraId="6ACB4CBB" w14:textId="556FB494" w:rsidR="008B3A85" w:rsidRDefault="008B3A85" w:rsidP="008B3A85">
      <w:pPr>
        <w:pStyle w:val="ListParagraph"/>
        <w:numPr>
          <w:ilvl w:val="0"/>
          <w:numId w:val="18"/>
        </w:numPr>
      </w:pPr>
      <w:r>
        <w:t xml:space="preserve">Implement the use of masks or cloth </w:t>
      </w:r>
      <w:r w:rsidR="00296AAB">
        <w:t xml:space="preserve">facial </w:t>
      </w:r>
      <w:r>
        <w:t>coverings as recommended by the CDC</w:t>
      </w:r>
      <w:r w:rsidR="005A0F72">
        <w:t>, and approved for use by the agency.</w:t>
      </w:r>
    </w:p>
    <w:p w14:paraId="144B8EA8" w14:textId="77777777" w:rsidR="008B08F8" w:rsidRDefault="008B08F8" w:rsidP="00BD264F">
      <w:pPr>
        <w:pStyle w:val="MCPBullet2"/>
      </w:pPr>
      <w:r>
        <w:t>Follow CDC recommendations and OSHA regulations regarding the selection and use of masks in the PSAP</w:t>
      </w:r>
      <w:r w:rsidR="0002090B">
        <w:t>.</w:t>
      </w:r>
    </w:p>
    <w:p w14:paraId="31AC8C16" w14:textId="77777777" w:rsidR="008B3A85" w:rsidRDefault="008B3A85" w:rsidP="00BD264F">
      <w:pPr>
        <w:pStyle w:val="MCPBullet2"/>
      </w:pPr>
      <w:r>
        <w:t xml:space="preserve">Determine if </w:t>
      </w:r>
      <w:r w:rsidR="0002090B">
        <w:t xml:space="preserve">a </w:t>
      </w:r>
      <w:r>
        <w:t>face mask impede</w:t>
      </w:r>
      <w:r w:rsidR="00B0796E">
        <w:t>s</w:t>
      </w:r>
      <w:r>
        <w:t xml:space="preserve"> voice communications</w:t>
      </w:r>
      <w:r w:rsidR="002359D2">
        <w:t>.</w:t>
      </w:r>
    </w:p>
    <w:p w14:paraId="438705A7" w14:textId="77777777" w:rsidR="008B3A85" w:rsidRDefault="008B3A85" w:rsidP="00BD264F">
      <w:pPr>
        <w:pStyle w:val="MCPBullet2"/>
      </w:pPr>
      <w:r>
        <w:t xml:space="preserve">Determine if </w:t>
      </w:r>
      <w:r w:rsidR="008B08F8">
        <w:t xml:space="preserve">a </w:t>
      </w:r>
      <w:r>
        <w:t xml:space="preserve">face mask </w:t>
      </w:r>
      <w:r w:rsidR="008B08F8">
        <w:t xml:space="preserve">can be properly used in conjunction with a </w:t>
      </w:r>
      <w:r>
        <w:t>headset</w:t>
      </w:r>
      <w:r w:rsidR="002359D2">
        <w:t>.</w:t>
      </w:r>
      <w:r>
        <w:t xml:space="preserve"> </w:t>
      </w:r>
    </w:p>
    <w:p w14:paraId="2DF0B375" w14:textId="77777777" w:rsidR="00626935" w:rsidRDefault="008B08F8" w:rsidP="00BD264F">
      <w:pPr>
        <w:pStyle w:val="MCPBullet2"/>
      </w:pPr>
      <w:r>
        <w:t>C</w:t>
      </w:r>
      <w:r w:rsidR="002359D2">
        <w:t xml:space="preserve">oordinate purchases of masks with </w:t>
      </w:r>
      <w:r>
        <w:t xml:space="preserve">local </w:t>
      </w:r>
      <w:r w:rsidR="002359D2">
        <w:t xml:space="preserve">EMS </w:t>
      </w:r>
      <w:r w:rsidR="0002090B">
        <w:t xml:space="preserve">or healthcare </w:t>
      </w:r>
      <w:r w:rsidR="002359D2">
        <w:t>providers.</w:t>
      </w:r>
    </w:p>
    <w:p w14:paraId="0621568A" w14:textId="77777777" w:rsidR="002359D2" w:rsidRDefault="002359D2" w:rsidP="00BB58E6">
      <w:pPr>
        <w:ind w:left="720"/>
      </w:pPr>
    </w:p>
    <w:p w14:paraId="4801A71A" w14:textId="77777777" w:rsidR="00626935" w:rsidRDefault="00126720" w:rsidP="00D14546">
      <w:pPr>
        <w:numPr>
          <w:ilvl w:val="0"/>
          <w:numId w:val="5"/>
        </w:numPr>
        <w:rPr>
          <w:bCs/>
        </w:rPr>
      </w:pPr>
      <w:r>
        <w:rPr>
          <w:bCs/>
        </w:rPr>
        <w:t>Implement social</w:t>
      </w:r>
      <w:r w:rsidR="004B1BF2">
        <w:rPr>
          <w:bCs/>
        </w:rPr>
        <w:t>-</w:t>
      </w:r>
      <w:r>
        <w:rPr>
          <w:bCs/>
        </w:rPr>
        <w:t xml:space="preserve">distancing measures within the </w:t>
      </w:r>
      <w:r w:rsidR="00B66AA4">
        <w:rPr>
          <w:bCs/>
        </w:rPr>
        <w:t>PSAP/ECC</w:t>
      </w:r>
      <w:r>
        <w:rPr>
          <w:bCs/>
        </w:rPr>
        <w:t xml:space="preserve"> to the exten</w:t>
      </w:r>
      <w:r w:rsidR="009E6FD9">
        <w:rPr>
          <w:bCs/>
        </w:rPr>
        <w:t>t</w:t>
      </w:r>
      <w:r>
        <w:rPr>
          <w:bCs/>
        </w:rPr>
        <w:t xml:space="preserve"> possible</w:t>
      </w:r>
      <w:r w:rsidR="004B1BF2">
        <w:rPr>
          <w:bCs/>
        </w:rPr>
        <w:t>.</w:t>
      </w:r>
    </w:p>
    <w:p w14:paraId="0274686A" w14:textId="77777777" w:rsidR="00296AAB" w:rsidRDefault="00296AAB" w:rsidP="00BD264F">
      <w:pPr>
        <w:pStyle w:val="MCPBullet2"/>
      </w:pPr>
      <w:r>
        <w:t xml:space="preserve">As possible, establish alternate </w:t>
      </w:r>
      <w:r w:rsidR="003146CF">
        <w:t>work</w:t>
      </w:r>
      <w:r>
        <w:t>sites within the main facility to s</w:t>
      </w:r>
      <w:r w:rsidR="00B0796E">
        <w:t>eparate</w:t>
      </w:r>
      <w:r>
        <w:t xml:space="preserve"> staff</w:t>
      </w:r>
      <w:r w:rsidR="002359D2">
        <w:t>.</w:t>
      </w:r>
    </w:p>
    <w:p w14:paraId="46D6676D" w14:textId="77777777" w:rsidR="00296AAB" w:rsidRDefault="00296AAB" w:rsidP="00BD264F">
      <w:pPr>
        <w:pStyle w:val="MCPBullet2"/>
      </w:pPr>
      <w:r>
        <w:t xml:space="preserve">Assure </w:t>
      </w:r>
      <w:r w:rsidR="001E1701">
        <w:t xml:space="preserve">compliance with </w:t>
      </w:r>
      <w:r>
        <w:t>cybersecurity and C</w:t>
      </w:r>
      <w:r w:rsidR="00B0796E">
        <w:t>J</w:t>
      </w:r>
      <w:r>
        <w:t xml:space="preserve">IS rules </w:t>
      </w:r>
      <w:r w:rsidR="003146CF">
        <w:t xml:space="preserve">when implementing </w:t>
      </w:r>
      <w:r w:rsidR="001E1701">
        <w:t>remote network access</w:t>
      </w:r>
      <w:r w:rsidR="002359D2">
        <w:t>.</w:t>
      </w:r>
    </w:p>
    <w:p w14:paraId="2A4A8DED" w14:textId="77777777" w:rsidR="00626935" w:rsidRPr="00626935" w:rsidRDefault="00626935" w:rsidP="00D56C0F">
      <w:pPr>
        <w:ind w:left="360"/>
        <w:rPr>
          <w:bCs/>
        </w:rPr>
      </w:pPr>
    </w:p>
    <w:p w14:paraId="093398F7" w14:textId="1284B7C1" w:rsidR="00126720" w:rsidRDefault="00126720" w:rsidP="00D14546">
      <w:pPr>
        <w:numPr>
          <w:ilvl w:val="0"/>
          <w:numId w:val="7"/>
        </w:numPr>
        <w:rPr>
          <w:bCs/>
        </w:rPr>
      </w:pPr>
      <w:r w:rsidRPr="008F3FAE">
        <w:rPr>
          <w:bCs/>
        </w:rPr>
        <w:t xml:space="preserve">Monitor </w:t>
      </w:r>
      <w:r w:rsidR="00A55F2C">
        <w:rPr>
          <w:bCs/>
        </w:rPr>
        <w:t xml:space="preserve">PSAP/ECC </w:t>
      </w:r>
      <w:r w:rsidRPr="008F3FAE">
        <w:rPr>
          <w:bCs/>
        </w:rPr>
        <w:t xml:space="preserve">staff </w:t>
      </w:r>
      <w:r w:rsidR="00B23E6E">
        <w:rPr>
          <w:bCs/>
        </w:rPr>
        <w:t xml:space="preserve">and other essential personnel </w:t>
      </w:r>
      <w:r w:rsidRPr="008F3FAE">
        <w:rPr>
          <w:bCs/>
        </w:rPr>
        <w:t xml:space="preserve">for </w:t>
      </w:r>
      <w:r w:rsidR="005B7D98">
        <w:rPr>
          <w:bCs/>
        </w:rPr>
        <w:t xml:space="preserve">signs and symptoms of </w:t>
      </w:r>
      <w:r w:rsidRPr="008F3FAE">
        <w:rPr>
          <w:bCs/>
        </w:rPr>
        <w:t>illness</w:t>
      </w:r>
      <w:r w:rsidR="004B1BF2">
        <w:rPr>
          <w:bCs/>
        </w:rPr>
        <w:t>.</w:t>
      </w:r>
    </w:p>
    <w:p w14:paraId="1B7FE35F" w14:textId="3C184EA4" w:rsidR="00E95BD6" w:rsidRDefault="00A55F2C" w:rsidP="00BD264F">
      <w:pPr>
        <w:pStyle w:val="MCPBullet2"/>
      </w:pPr>
      <w:r>
        <w:t>Take and record temperatures of</w:t>
      </w:r>
      <w:r w:rsidR="00E95BD6">
        <w:t xml:space="preserve"> at the beginning </w:t>
      </w:r>
      <w:r w:rsidR="00DF7917">
        <w:t xml:space="preserve">and end </w:t>
      </w:r>
      <w:r w:rsidR="00E95BD6">
        <w:t>of each shift.</w:t>
      </w:r>
    </w:p>
    <w:p w14:paraId="14426A5D" w14:textId="77777777" w:rsidR="00E95BD6" w:rsidRDefault="00E95BD6" w:rsidP="00BD264F">
      <w:pPr>
        <w:pStyle w:val="MCPBullet2"/>
      </w:pPr>
      <w:r>
        <w:t>Interview incoming staff to ensure CDC sheltering and social distancing recommendations have been observed.</w:t>
      </w:r>
    </w:p>
    <w:p w14:paraId="52F723C3" w14:textId="77777777" w:rsidR="00E95BD6" w:rsidRDefault="00E95BD6" w:rsidP="00BD264F">
      <w:pPr>
        <w:pStyle w:val="MCPBullet2"/>
      </w:pPr>
      <w:r>
        <w:t>Record any reports of family symptoms</w:t>
      </w:r>
      <w:r w:rsidR="00695515">
        <w:t xml:space="preserve"> or illness</w:t>
      </w:r>
      <w:r>
        <w:t>.</w:t>
      </w:r>
    </w:p>
    <w:p w14:paraId="6E23CF99" w14:textId="77777777" w:rsidR="00E95BD6" w:rsidRDefault="00E95BD6" w:rsidP="00BD264F">
      <w:pPr>
        <w:pStyle w:val="MCPBullet2"/>
      </w:pPr>
      <w:r>
        <w:lastRenderedPageBreak/>
        <w:t xml:space="preserve">Review personal protection requirements with radio technicians, building cleaning service crews, and any technicians that may need to be brought into the </w:t>
      </w:r>
      <w:r w:rsidR="00B66AA4">
        <w:t>PSAP/ECC</w:t>
      </w:r>
      <w:r>
        <w:t>.</w:t>
      </w:r>
    </w:p>
    <w:p w14:paraId="6EDFFFAA" w14:textId="77777777" w:rsidR="00BD264F" w:rsidRPr="00E95BD6" w:rsidRDefault="00BD264F" w:rsidP="00BD264F">
      <w:pPr>
        <w:pStyle w:val="MCPBullet2"/>
        <w:numPr>
          <w:ilvl w:val="0"/>
          <w:numId w:val="0"/>
        </w:numPr>
        <w:ind w:left="720"/>
      </w:pPr>
    </w:p>
    <w:p w14:paraId="226009EE" w14:textId="0D808E4E" w:rsidR="003A1932" w:rsidRPr="00E95BD6" w:rsidRDefault="00A47378" w:rsidP="00A47378">
      <w:pPr>
        <w:pStyle w:val="ListParagraph"/>
        <w:numPr>
          <w:ilvl w:val="0"/>
          <w:numId w:val="7"/>
        </w:numPr>
        <w:rPr>
          <w:bCs/>
        </w:rPr>
      </w:pPr>
      <w:r>
        <w:rPr>
          <w:bCs/>
        </w:rPr>
        <w:t xml:space="preserve">Ensure policies and training and/or communication are in place so employees understand where to seek assistance for any added mental or emotional stress that PSTs may experience either at work or at home because of the situation. </w:t>
      </w:r>
    </w:p>
    <w:p w14:paraId="5969BBF6" w14:textId="77777777" w:rsidR="00E95BD6" w:rsidRDefault="00E95BD6" w:rsidP="00E95BD6">
      <w:pPr>
        <w:ind w:left="360"/>
        <w:rPr>
          <w:bCs/>
        </w:rPr>
      </w:pPr>
    </w:p>
    <w:p w14:paraId="485CB7AA" w14:textId="77777777" w:rsidR="00B23E6E" w:rsidRDefault="00B23E6E" w:rsidP="00D14546">
      <w:pPr>
        <w:numPr>
          <w:ilvl w:val="0"/>
          <w:numId w:val="7"/>
        </w:numPr>
        <w:rPr>
          <w:bCs/>
        </w:rPr>
      </w:pPr>
      <w:r>
        <w:rPr>
          <w:bCs/>
        </w:rPr>
        <w:t>Adjust to staffing impacts</w:t>
      </w:r>
      <w:r w:rsidR="00B0796E">
        <w:rPr>
          <w:bCs/>
        </w:rPr>
        <w:t>.</w:t>
      </w:r>
    </w:p>
    <w:p w14:paraId="27FED2CB" w14:textId="77777777" w:rsidR="003B395D" w:rsidRDefault="003B395D" w:rsidP="00BD264F">
      <w:pPr>
        <w:pStyle w:val="MCPBullet2"/>
      </w:pPr>
      <w:r>
        <w:t>Modify shifts/schedules to accommodate staffing shortages.</w:t>
      </w:r>
    </w:p>
    <w:p w14:paraId="75E98E02" w14:textId="77777777" w:rsidR="003B395D" w:rsidRDefault="00B0796E" w:rsidP="00BD264F">
      <w:pPr>
        <w:pStyle w:val="MCPBullet2"/>
      </w:pPr>
      <w:r>
        <w:t>P</w:t>
      </w:r>
      <w:r w:rsidR="003B395D">
        <w:t xml:space="preserve">lan for </w:t>
      </w:r>
      <w:r>
        <w:t xml:space="preserve">staff </w:t>
      </w:r>
      <w:r w:rsidR="003B395D">
        <w:t>losses due to exposure/illness</w:t>
      </w:r>
      <w:r w:rsidR="00E95BD6">
        <w:t>.</w:t>
      </w:r>
    </w:p>
    <w:p w14:paraId="1BF9E1E2" w14:textId="77777777" w:rsidR="00A47378" w:rsidRDefault="00360DBA" w:rsidP="00B439BE">
      <w:pPr>
        <w:pStyle w:val="MCPBullet3"/>
      </w:pPr>
      <w:r>
        <w:t xml:space="preserve">Consider staffing plans to include retired staff who could come back to assist with shortages </w:t>
      </w:r>
    </w:p>
    <w:p w14:paraId="5C5B5804" w14:textId="77777777" w:rsidR="00E95BD6" w:rsidRDefault="00E95BD6" w:rsidP="00E95BD6">
      <w:pPr>
        <w:pStyle w:val="ListParagraph"/>
        <w:ind w:left="360"/>
      </w:pPr>
    </w:p>
    <w:p w14:paraId="374C8525" w14:textId="02F5763D" w:rsidR="001A496F" w:rsidRPr="004B2F24" w:rsidRDefault="001A496F" w:rsidP="00D14546">
      <w:pPr>
        <w:pStyle w:val="ListParagraph"/>
        <w:numPr>
          <w:ilvl w:val="0"/>
          <w:numId w:val="7"/>
        </w:numPr>
      </w:pPr>
      <w:r>
        <w:t xml:space="preserve">Coordinate </w:t>
      </w:r>
      <w:r w:rsidR="004B1BF2">
        <w:t xml:space="preserve">the </w:t>
      </w:r>
      <w:r>
        <w:t xml:space="preserve">tracking </w:t>
      </w:r>
      <w:r w:rsidR="004B1BF2">
        <w:t xml:space="preserve">of </w:t>
      </w:r>
      <w:r>
        <w:t>personnel time and expenses with the jurisdiction</w:t>
      </w:r>
      <w:r w:rsidR="00B0796E">
        <w:t>’s</w:t>
      </w:r>
      <w:r>
        <w:t xml:space="preserve"> finance officer for </w:t>
      </w:r>
      <w:r w:rsidR="005A0F72">
        <w:t xml:space="preserve">potential </w:t>
      </w:r>
      <w:r>
        <w:t>reimbursement through public</w:t>
      </w:r>
      <w:r w:rsidR="004B1BF2">
        <w:t>-</w:t>
      </w:r>
      <w:r>
        <w:t>assistance disaster funds</w:t>
      </w:r>
      <w:r w:rsidR="004B1BF2">
        <w:t>.</w:t>
      </w:r>
    </w:p>
    <w:p w14:paraId="0D9CA14E" w14:textId="77777777" w:rsidR="001A496F" w:rsidRPr="001A496F" w:rsidRDefault="001A496F" w:rsidP="001A496F">
      <w:pPr>
        <w:rPr>
          <w:bCs/>
        </w:rPr>
      </w:pPr>
    </w:p>
    <w:p w14:paraId="4CE4DE0A" w14:textId="77777777" w:rsidR="00126720" w:rsidRDefault="00126720" w:rsidP="00D14546">
      <w:pPr>
        <w:pStyle w:val="ListParagraph"/>
        <w:numPr>
          <w:ilvl w:val="0"/>
          <w:numId w:val="7"/>
        </w:numPr>
        <w:rPr>
          <w:bCs/>
        </w:rPr>
      </w:pPr>
      <w:r>
        <w:rPr>
          <w:bCs/>
        </w:rPr>
        <w:t xml:space="preserve">Track and document expenses incurred that are related to pandemic response </w:t>
      </w:r>
      <w:r w:rsidR="00330655">
        <w:rPr>
          <w:bCs/>
        </w:rPr>
        <w:t>including:</w:t>
      </w:r>
    </w:p>
    <w:p w14:paraId="03270206" w14:textId="77777777" w:rsidR="00330655" w:rsidRDefault="00330655" w:rsidP="00105AC6">
      <w:pPr>
        <w:pStyle w:val="MCPBullet2"/>
      </w:pPr>
      <w:r>
        <w:t>Overtime</w:t>
      </w:r>
      <w:r w:rsidR="00104E5D">
        <w:t>.</w:t>
      </w:r>
    </w:p>
    <w:p w14:paraId="0A85523C" w14:textId="77777777" w:rsidR="00330655" w:rsidRDefault="00330655" w:rsidP="00105AC6">
      <w:pPr>
        <w:pStyle w:val="MCPBullet2"/>
      </w:pPr>
      <w:r>
        <w:t>Cleaning supplies</w:t>
      </w:r>
      <w:r w:rsidR="00104E5D">
        <w:t>.</w:t>
      </w:r>
    </w:p>
    <w:p w14:paraId="37B0882A" w14:textId="77777777" w:rsidR="001D290E" w:rsidRDefault="001D290E" w:rsidP="00105AC6">
      <w:pPr>
        <w:pStyle w:val="MCPBullet2"/>
      </w:pPr>
      <w:r>
        <w:t>Food and beverage supplies</w:t>
      </w:r>
      <w:r w:rsidR="00104E5D">
        <w:t>.</w:t>
      </w:r>
    </w:p>
    <w:p w14:paraId="0A647EDB" w14:textId="77777777" w:rsidR="001D290E" w:rsidRDefault="001D290E" w:rsidP="00105AC6">
      <w:pPr>
        <w:pStyle w:val="MCPBullet2"/>
      </w:pPr>
      <w:r>
        <w:t>Additional equipment such as refrigerators, cots, blankets, etc.</w:t>
      </w:r>
    </w:p>
    <w:p w14:paraId="4C634650" w14:textId="77777777" w:rsidR="00330655" w:rsidRDefault="00330655" w:rsidP="00105AC6">
      <w:pPr>
        <w:pStyle w:val="MCPBullet2"/>
      </w:pPr>
      <w:r>
        <w:t>Contracted cleaning services</w:t>
      </w:r>
      <w:r w:rsidR="00104E5D">
        <w:t>.</w:t>
      </w:r>
    </w:p>
    <w:p w14:paraId="178D5217" w14:textId="77777777" w:rsidR="00441B88" w:rsidRDefault="00330655" w:rsidP="00105AC6">
      <w:pPr>
        <w:pStyle w:val="MCPBullet2"/>
      </w:pPr>
      <w:r>
        <w:t>Other disaster</w:t>
      </w:r>
      <w:r w:rsidR="004B1BF2">
        <w:t>-</w:t>
      </w:r>
      <w:r>
        <w:t>related expenses</w:t>
      </w:r>
      <w:r w:rsidR="00104E5D">
        <w:t>.</w:t>
      </w:r>
    </w:p>
    <w:p w14:paraId="23930CD5" w14:textId="77777777" w:rsidR="00441B88" w:rsidRPr="00441B88" w:rsidRDefault="00441B88" w:rsidP="00441B88">
      <w:pPr>
        <w:pStyle w:val="ListParagraph"/>
        <w:ind w:left="1080"/>
        <w:rPr>
          <w:bCs/>
        </w:rPr>
      </w:pPr>
    </w:p>
    <w:p w14:paraId="5B5FFE00" w14:textId="77777777" w:rsidR="00126720" w:rsidRDefault="009E6FD9" w:rsidP="00D14546">
      <w:pPr>
        <w:pStyle w:val="ListParagraph"/>
        <w:numPr>
          <w:ilvl w:val="0"/>
          <w:numId w:val="21"/>
        </w:numPr>
        <w:rPr>
          <w:bCs/>
        </w:rPr>
      </w:pPr>
      <w:r>
        <w:rPr>
          <w:bCs/>
        </w:rPr>
        <w:t>Test generator(s)</w:t>
      </w:r>
      <w:r w:rsidR="001D290E">
        <w:rPr>
          <w:bCs/>
        </w:rPr>
        <w:t>, exercise batteries</w:t>
      </w:r>
      <w:r w:rsidR="00B0796E">
        <w:rPr>
          <w:bCs/>
        </w:rPr>
        <w:t>,</w:t>
      </w:r>
      <w:r w:rsidR="001D290E">
        <w:rPr>
          <w:bCs/>
        </w:rPr>
        <w:t xml:space="preserve"> </w:t>
      </w:r>
      <w:r>
        <w:rPr>
          <w:bCs/>
        </w:rPr>
        <w:t>and assure</w:t>
      </w:r>
      <w:r w:rsidR="004B1BF2">
        <w:rPr>
          <w:bCs/>
        </w:rPr>
        <w:t xml:space="preserve"> that</w:t>
      </w:r>
      <w:r>
        <w:rPr>
          <w:bCs/>
        </w:rPr>
        <w:t xml:space="preserve"> multiple sources of fuel delivery are available</w:t>
      </w:r>
      <w:r w:rsidR="001D290E">
        <w:rPr>
          <w:bCs/>
        </w:rPr>
        <w:t xml:space="preserve"> and contracted for in advance</w:t>
      </w:r>
      <w:r w:rsidR="004B1BF2">
        <w:rPr>
          <w:bCs/>
        </w:rPr>
        <w:t>,</w:t>
      </w:r>
      <w:r>
        <w:rPr>
          <w:bCs/>
        </w:rPr>
        <w:t xml:space="preserve"> including multiple </w:t>
      </w:r>
      <w:r w:rsidR="001D290E">
        <w:rPr>
          <w:bCs/>
        </w:rPr>
        <w:t>supplier</w:t>
      </w:r>
      <w:r>
        <w:rPr>
          <w:bCs/>
        </w:rPr>
        <w:t>s.</w:t>
      </w:r>
    </w:p>
    <w:p w14:paraId="0CA02FCD" w14:textId="77777777" w:rsidR="00441B88" w:rsidRDefault="00441B88" w:rsidP="00441B88">
      <w:pPr>
        <w:pStyle w:val="ListParagraph"/>
        <w:ind w:left="360"/>
        <w:rPr>
          <w:bCs/>
        </w:rPr>
      </w:pPr>
    </w:p>
    <w:p w14:paraId="7856913A" w14:textId="77777777" w:rsidR="00441B88" w:rsidRDefault="00441B88" w:rsidP="008F00E1">
      <w:pPr>
        <w:pStyle w:val="ListParagraph"/>
        <w:numPr>
          <w:ilvl w:val="0"/>
          <w:numId w:val="21"/>
        </w:numPr>
        <w:rPr>
          <w:bCs/>
        </w:rPr>
      </w:pPr>
      <w:r>
        <w:rPr>
          <w:bCs/>
        </w:rPr>
        <w:t xml:space="preserve">Test remote </w:t>
      </w:r>
      <w:r w:rsidR="008F00E1">
        <w:rPr>
          <w:bCs/>
        </w:rPr>
        <w:t>communications systems and applications</w:t>
      </w:r>
      <w:r w:rsidR="00D85E8B">
        <w:rPr>
          <w:bCs/>
        </w:rPr>
        <w:t>.</w:t>
      </w:r>
      <w:r w:rsidR="00C45AEE">
        <w:rPr>
          <w:bCs/>
        </w:rPr>
        <w:t xml:space="preserve"> Test connections with backup 911 centers and neighboring 911 centers.</w:t>
      </w:r>
    </w:p>
    <w:p w14:paraId="2C0E6265" w14:textId="77777777" w:rsidR="00DF0CBD" w:rsidRPr="00DF0CBD" w:rsidRDefault="00DF0CBD" w:rsidP="00DF0CBD">
      <w:pPr>
        <w:pStyle w:val="ListParagraph"/>
        <w:rPr>
          <w:bCs/>
        </w:rPr>
      </w:pPr>
    </w:p>
    <w:p w14:paraId="3EE18E24" w14:textId="77777777" w:rsidR="00DF0CBD" w:rsidRPr="00DF0CBD" w:rsidRDefault="00DF0CBD" w:rsidP="00DF0CBD">
      <w:pPr>
        <w:pStyle w:val="ListParagraph"/>
        <w:numPr>
          <w:ilvl w:val="0"/>
          <w:numId w:val="21"/>
        </w:numPr>
        <w:rPr>
          <w:bCs/>
        </w:rPr>
      </w:pPr>
      <w:r>
        <w:rPr>
          <w:bCs/>
        </w:rPr>
        <w:t>R</w:t>
      </w:r>
      <w:r w:rsidRPr="00DF0CBD">
        <w:rPr>
          <w:bCs/>
        </w:rPr>
        <w:t xml:space="preserve">evisit/develop mutual-aid agreements/policies with neighboring </w:t>
      </w:r>
      <w:r w:rsidR="00B66AA4">
        <w:rPr>
          <w:bCs/>
        </w:rPr>
        <w:t>PSAP/ECC</w:t>
      </w:r>
      <w:r w:rsidRPr="00DF0CBD">
        <w:rPr>
          <w:bCs/>
        </w:rPr>
        <w:t>s to supplement staffing as needed</w:t>
      </w:r>
      <w:r w:rsidR="00B0796E">
        <w:rPr>
          <w:bCs/>
        </w:rPr>
        <w:t>.</w:t>
      </w:r>
    </w:p>
    <w:p w14:paraId="6E16BF8F" w14:textId="77777777" w:rsidR="00275313" w:rsidRPr="00275313" w:rsidRDefault="00275313" w:rsidP="00275313">
      <w:pPr>
        <w:pStyle w:val="ListParagraph"/>
        <w:rPr>
          <w:bCs/>
        </w:rPr>
      </w:pPr>
    </w:p>
    <w:p w14:paraId="79BFD1E6" w14:textId="77777777" w:rsidR="009E3101" w:rsidRDefault="009E3101" w:rsidP="009E3101">
      <w:pPr>
        <w:pStyle w:val="ListParagraph"/>
        <w:numPr>
          <w:ilvl w:val="0"/>
          <w:numId w:val="21"/>
        </w:numPr>
        <w:rPr>
          <w:bCs/>
        </w:rPr>
      </w:pPr>
      <w:r w:rsidRPr="009E3101">
        <w:rPr>
          <w:bCs/>
        </w:rPr>
        <w:t xml:space="preserve">In concert with elected and public health officials, develop and distribute public education materials to inform </w:t>
      </w:r>
      <w:r w:rsidR="00B0796E">
        <w:rPr>
          <w:bCs/>
        </w:rPr>
        <w:t xml:space="preserve">the </w:t>
      </w:r>
      <w:r w:rsidRPr="009E3101">
        <w:rPr>
          <w:bCs/>
        </w:rPr>
        <w:t>community and proactively reduce non-emergency calls</w:t>
      </w:r>
      <w:r w:rsidR="00FB4A51">
        <w:rPr>
          <w:bCs/>
        </w:rPr>
        <w:t>.</w:t>
      </w:r>
    </w:p>
    <w:p w14:paraId="4EE4559F" w14:textId="77777777" w:rsidR="00FB4A51" w:rsidRPr="00FB4A51" w:rsidRDefault="00FB4A51" w:rsidP="00FB4A51">
      <w:pPr>
        <w:rPr>
          <w:bCs/>
        </w:rPr>
      </w:pPr>
    </w:p>
    <w:p w14:paraId="28B59259" w14:textId="77777777" w:rsidR="00275313" w:rsidRPr="009E3101" w:rsidRDefault="00275313" w:rsidP="003B6932">
      <w:pPr>
        <w:pStyle w:val="ListParagraph"/>
        <w:numPr>
          <w:ilvl w:val="0"/>
          <w:numId w:val="21"/>
        </w:numPr>
        <w:rPr>
          <w:bCs/>
        </w:rPr>
      </w:pPr>
      <w:r w:rsidRPr="009E3101">
        <w:rPr>
          <w:bCs/>
        </w:rPr>
        <w:t xml:space="preserve">Prepare </w:t>
      </w:r>
      <w:r w:rsidR="00B0796E">
        <w:rPr>
          <w:bCs/>
        </w:rPr>
        <w:t xml:space="preserve">public service </w:t>
      </w:r>
      <w:r w:rsidRPr="009E3101">
        <w:rPr>
          <w:bCs/>
        </w:rPr>
        <w:t>announcements</w:t>
      </w:r>
      <w:r w:rsidR="00B0796E">
        <w:rPr>
          <w:bCs/>
        </w:rPr>
        <w:t xml:space="preserve"> (</w:t>
      </w:r>
      <w:r w:rsidRPr="009E3101">
        <w:rPr>
          <w:bCs/>
        </w:rPr>
        <w:t>PSAs</w:t>
      </w:r>
      <w:r w:rsidR="00B0796E">
        <w:rPr>
          <w:bCs/>
        </w:rPr>
        <w:t>)</w:t>
      </w:r>
      <w:r w:rsidRPr="009E3101">
        <w:rPr>
          <w:bCs/>
        </w:rPr>
        <w:t xml:space="preserve"> for the public regarding when to call/when not to call 911 that accommodate requests for information that can go to 211/311/411, </w:t>
      </w:r>
      <w:r w:rsidR="00B0796E">
        <w:rPr>
          <w:bCs/>
        </w:rPr>
        <w:t xml:space="preserve">the </w:t>
      </w:r>
      <w:r w:rsidRPr="009E3101">
        <w:rPr>
          <w:bCs/>
        </w:rPr>
        <w:t xml:space="preserve">local health department, </w:t>
      </w:r>
      <w:r w:rsidR="00B0796E">
        <w:rPr>
          <w:bCs/>
        </w:rPr>
        <w:t xml:space="preserve">or </w:t>
      </w:r>
      <w:r w:rsidRPr="009E3101">
        <w:rPr>
          <w:bCs/>
        </w:rPr>
        <w:t>caller’s primary physician.</w:t>
      </w:r>
    </w:p>
    <w:p w14:paraId="58BC3526" w14:textId="77777777" w:rsidR="00275313" w:rsidRPr="00275313" w:rsidRDefault="00275313" w:rsidP="00275313">
      <w:pPr>
        <w:pStyle w:val="ListParagraph"/>
        <w:rPr>
          <w:bCs/>
        </w:rPr>
      </w:pPr>
    </w:p>
    <w:p w14:paraId="474FE452" w14:textId="77777777" w:rsidR="00275313" w:rsidRDefault="00275313" w:rsidP="000E4000">
      <w:pPr>
        <w:pStyle w:val="ListParagraph"/>
        <w:numPr>
          <w:ilvl w:val="0"/>
          <w:numId w:val="21"/>
        </w:numPr>
        <w:rPr>
          <w:bCs/>
        </w:rPr>
      </w:pPr>
      <w:r w:rsidRPr="00105AC6">
        <w:rPr>
          <w:bCs/>
        </w:rPr>
        <w:t xml:space="preserve">Prepare changes in caller screening questions based on guidance from </w:t>
      </w:r>
      <w:r w:rsidR="00D501DD" w:rsidRPr="00105AC6">
        <w:rPr>
          <w:bCs/>
        </w:rPr>
        <w:t xml:space="preserve">local </w:t>
      </w:r>
      <w:r w:rsidRPr="00105AC6">
        <w:rPr>
          <w:bCs/>
        </w:rPr>
        <w:t>official sources (i.e.</w:t>
      </w:r>
      <w:r w:rsidR="00B0796E" w:rsidRPr="00105AC6">
        <w:rPr>
          <w:bCs/>
        </w:rPr>
        <w:t>,</w:t>
      </w:r>
      <w:r w:rsidRPr="00105AC6">
        <w:rPr>
          <w:bCs/>
        </w:rPr>
        <w:t xml:space="preserve"> local health department, CDC)</w:t>
      </w:r>
      <w:r w:rsidR="00D501DD" w:rsidRPr="00105AC6">
        <w:rPr>
          <w:bCs/>
        </w:rPr>
        <w:t xml:space="preserve"> and </w:t>
      </w:r>
      <w:r w:rsidR="00B0796E" w:rsidRPr="00105AC6">
        <w:rPr>
          <w:bCs/>
        </w:rPr>
        <w:t xml:space="preserve">in concert with and </w:t>
      </w:r>
      <w:r w:rsidR="00D501DD" w:rsidRPr="00105AC6">
        <w:rPr>
          <w:bCs/>
        </w:rPr>
        <w:t>approved by</w:t>
      </w:r>
      <w:r w:rsidR="00B0796E" w:rsidRPr="00105AC6">
        <w:rPr>
          <w:bCs/>
        </w:rPr>
        <w:t xml:space="preserve"> local</w:t>
      </w:r>
      <w:r w:rsidR="00D501DD" w:rsidRPr="00105AC6">
        <w:rPr>
          <w:bCs/>
        </w:rPr>
        <w:t xml:space="preserve"> </w:t>
      </w:r>
      <w:r w:rsidR="00B0796E" w:rsidRPr="00105AC6">
        <w:rPr>
          <w:bCs/>
        </w:rPr>
        <w:t>m</w:t>
      </w:r>
      <w:r w:rsidR="00D501DD" w:rsidRPr="00105AC6">
        <w:rPr>
          <w:bCs/>
        </w:rPr>
        <w:t xml:space="preserve">edical </w:t>
      </w:r>
      <w:r w:rsidR="00B0796E" w:rsidRPr="00105AC6">
        <w:rPr>
          <w:bCs/>
        </w:rPr>
        <w:t>c</w:t>
      </w:r>
      <w:r w:rsidR="00D501DD" w:rsidRPr="00105AC6">
        <w:rPr>
          <w:bCs/>
        </w:rPr>
        <w:t>ontrol/</w:t>
      </w:r>
      <w:r w:rsidR="00B0796E" w:rsidRPr="00105AC6">
        <w:rPr>
          <w:bCs/>
        </w:rPr>
        <w:t>m</w:t>
      </w:r>
      <w:r w:rsidR="00D501DD" w:rsidRPr="00105AC6">
        <w:rPr>
          <w:bCs/>
        </w:rPr>
        <w:t xml:space="preserve">edical </w:t>
      </w:r>
      <w:r w:rsidR="00B0796E" w:rsidRPr="00105AC6">
        <w:rPr>
          <w:bCs/>
        </w:rPr>
        <w:t>d</w:t>
      </w:r>
      <w:r w:rsidR="00D501DD" w:rsidRPr="00105AC6">
        <w:rPr>
          <w:bCs/>
        </w:rPr>
        <w:t>irector</w:t>
      </w:r>
      <w:r w:rsidR="00B62BEE" w:rsidRPr="00105AC6">
        <w:rPr>
          <w:bCs/>
        </w:rPr>
        <w:t>.</w:t>
      </w:r>
    </w:p>
    <w:p w14:paraId="5EF6FEBF" w14:textId="77777777" w:rsidR="00654186" w:rsidRPr="00105AC6" w:rsidRDefault="00654186" w:rsidP="00105AC6">
      <w:pPr>
        <w:pStyle w:val="ListParagraph"/>
        <w:ind w:left="360"/>
        <w:rPr>
          <w:bCs/>
        </w:rPr>
      </w:pPr>
    </w:p>
    <w:p w14:paraId="4497C0E0" w14:textId="77777777" w:rsidR="00275313" w:rsidRDefault="00275313" w:rsidP="00275313">
      <w:pPr>
        <w:pStyle w:val="ListParagraph"/>
        <w:numPr>
          <w:ilvl w:val="0"/>
          <w:numId w:val="21"/>
        </w:numPr>
        <w:rPr>
          <w:bCs/>
        </w:rPr>
      </w:pPr>
      <w:r>
        <w:rPr>
          <w:bCs/>
        </w:rPr>
        <w:lastRenderedPageBreak/>
        <w:t xml:space="preserve">Explore administrative/technical/operational options for redirecting non-emergent </w:t>
      </w:r>
      <w:r w:rsidR="00DF0D63">
        <w:rPr>
          <w:bCs/>
        </w:rPr>
        <w:t xml:space="preserve">medical </w:t>
      </w:r>
      <w:r>
        <w:rPr>
          <w:bCs/>
        </w:rPr>
        <w:t>calls to nontraditional entities (e.g., nurse call lines, telemedicine screening).</w:t>
      </w:r>
      <w:r w:rsidR="008D0BB8">
        <w:rPr>
          <w:rStyle w:val="FootnoteReference"/>
          <w:bCs/>
        </w:rPr>
        <w:footnoteReference w:id="11"/>
      </w:r>
    </w:p>
    <w:p w14:paraId="0CCF22E7" w14:textId="77777777" w:rsidR="00B62BEE" w:rsidRPr="00B62BEE" w:rsidRDefault="00B62BEE" w:rsidP="00B62BEE">
      <w:pPr>
        <w:pStyle w:val="ListParagraph"/>
        <w:rPr>
          <w:bCs/>
        </w:rPr>
      </w:pPr>
    </w:p>
    <w:p w14:paraId="017A9D03" w14:textId="07FF3600" w:rsidR="00DF0D63" w:rsidRDefault="00B62BEE" w:rsidP="00275313">
      <w:pPr>
        <w:pStyle w:val="ListParagraph"/>
        <w:numPr>
          <w:ilvl w:val="0"/>
          <w:numId w:val="21"/>
        </w:numPr>
        <w:rPr>
          <w:bCs/>
        </w:rPr>
      </w:pPr>
      <w:r>
        <w:rPr>
          <w:bCs/>
        </w:rPr>
        <w:t xml:space="preserve">Prepare messaging to notify callers </w:t>
      </w:r>
      <w:r w:rsidR="009A56C6">
        <w:rPr>
          <w:bCs/>
        </w:rPr>
        <w:t>of any</w:t>
      </w:r>
      <w:r>
        <w:rPr>
          <w:bCs/>
        </w:rPr>
        <w:t xml:space="preserve"> delay</w:t>
      </w:r>
      <w:r w:rsidR="00DF0D63">
        <w:rPr>
          <w:bCs/>
        </w:rPr>
        <w:t>s</w:t>
      </w:r>
      <w:r>
        <w:rPr>
          <w:bCs/>
        </w:rPr>
        <w:t xml:space="preserve"> in response as situation </w:t>
      </w:r>
      <w:r w:rsidR="00EA4F48">
        <w:rPr>
          <w:bCs/>
        </w:rPr>
        <w:t>evolves,</w:t>
      </w:r>
      <w:r>
        <w:rPr>
          <w:bCs/>
        </w:rPr>
        <w:t xml:space="preserve"> and EMS resources change.</w:t>
      </w:r>
      <w:r w:rsidR="00C45AEE">
        <w:rPr>
          <w:bCs/>
        </w:rPr>
        <w:t xml:space="preserve"> </w:t>
      </w:r>
    </w:p>
    <w:p w14:paraId="57E62C31" w14:textId="77777777" w:rsidR="00DF0D63" w:rsidRPr="00DF0D63" w:rsidRDefault="00DF0D63" w:rsidP="00DF0D63">
      <w:pPr>
        <w:pStyle w:val="ListParagraph"/>
        <w:rPr>
          <w:bCs/>
        </w:rPr>
      </w:pPr>
    </w:p>
    <w:p w14:paraId="343A452B" w14:textId="06749709" w:rsidR="00B62BEE" w:rsidRDefault="00C45AEE" w:rsidP="00275313">
      <w:pPr>
        <w:pStyle w:val="ListParagraph"/>
        <w:numPr>
          <w:ilvl w:val="0"/>
          <w:numId w:val="21"/>
        </w:numPr>
        <w:rPr>
          <w:bCs/>
        </w:rPr>
      </w:pPr>
      <w:r>
        <w:rPr>
          <w:bCs/>
        </w:rPr>
        <w:t xml:space="preserve">Understand </w:t>
      </w:r>
      <w:r w:rsidR="00DF0D63">
        <w:rPr>
          <w:bCs/>
        </w:rPr>
        <w:t>information technology (</w:t>
      </w:r>
      <w:r>
        <w:rPr>
          <w:bCs/>
        </w:rPr>
        <w:t>IT</w:t>
      </w:r>
      <w:r w:rsidR="00DF0D63">
        <w:rPr>
          <w:bCs/>
        </w:rPr>
        <w:t>)</w:t>
      </w:r>
      <w:r>
        <w:rPr>
          <w:bCs/>
        </w:rPr>
        <w:t xml:space="preserve"> requirements to alter CAD to accommodate </w:t>
      </w:r>
      <w:r w:rsidR="00DF0D63">
        <w:rPr>
          <w:bCs/>
        </w:rPr>
        <w:t xml:space="preserve">changes to </w:t>
      </w:r>
      <w:r>
        <w:rPr>
          <w:bCs/>
        </w:rPr>
        <w:t>dispatch software.</w:t>
      </w:r>
    </w:p>
    <w:p w14:paraId="53CC33A7" w14:textId="77777777" w:rsidR="007D4638" w:rsidRPr="007D4638" w:rsidRDefault="007D4638" w:rsidP="007D4638">
      <w:pPr>
        <w:pStyle w:val="ListParagraph"/>
        <w:rPr>
          <w:bCs/>
        </w:rPr>
      </w:pPr>
    </w:p>
    <w:p w14:paraId="41D2EC9E" w14:textId="09F61AF1" w:rsidR="007D4638" w:rsidRPr="00275313" w:rsidRDefault="007D4638" w:rsidP="00275313">
      <w:pPr>
        <w:pStyle w:val="ListParagraph"/>
        <w:numPr>
          <w:ilvl w:val="0"/>
          <w:numId w:val="21"/>
        </w:numPr>
        <w:rPr>
          <w:bCs/>
        </w:rPr>
      </w:pPr>
      <w:r>
        <w:rPr>
          <w:bCs/>
        </w:rPr>
        <w:t xml:space="preserve">Ensure personnel information and contact data is up to date. </w:t>
      </w:r>
    </w:p>
    <w:p w14:paraId="3A7C611B" w14:textId="77777777" w:rsidR="008F00E1" w:rsidRPr="008F00E1" w:rsidRDefault="008F00E1" w:rsidP="008F00E1">
      <w:pPr>
        <w:pStyle w:val="ListParagraph"/>
        <w:rPr>
          <w:bCs/>
        </w:rPr>
      </w:pPr>
    </w:p>
    <w:p w14:paraId="50A62485" w14:textId="77777777" w:rsidR="008F00E1" w:rsidRDefault="008F00E1" w:rsidP="008F00E1">
      <w:pPr>
        <w:pStyle w:val="ListParagraph"/>
        <w:numPr>
          <w:ilvl w:val="0"/>
          <w:numId w:val="21"/>
        </w:numPr>
        <w:rPr>
          <w:bCs/>
        </w:rPr>
      </w:pPr>
      <w:r>
        <w:rPr>
          <w:bCs/>
        </w:rPr>
        <w:t>Assure that essential contractors and vendors have adopted and tested business continuity plans:</w:t>
      </w:r>
    </w:p>
    <w:p w14:paraId="10D3E8BF" w14:textId="41745310" w:rsidR="008F00E1" w:rsidRDefault="008F00E1" w:rsidP="00105AC6">
      <w:pPr>
        <w:pStyle w:val="MCPBullet2"/>
      </w:pPr>
      <w:r>
        <w:t>Telephony</w:t>
      </w:r>
      <w:r w:rsidR="00104E5D">
        <w:t>.</w:t>
      </w:r>
    </w:p>
    <w:p w14:paraId="2C94A67A" w14:textId="2A159E85" w:rsidR="008F00E1" w:rsidRDefault="009A56C6" w:rsidP="00105AC6">
      <w:pPr>
        <w:pStyle w:val="MCPBullet2"/>
      </w:pPr>
      <w:r>
        <w:t>Customer premise</w:t>
      </w:r>
      <w:r w:rsidR="00104E5D">
        <w:t xml:space="preserve"> </w:t>
      </w:r>
      <w:r w:rsidR="00DF0D63">
        <w:t>e</w:t>
      </w:r>
      <w:r w:rsidR="00104E5D">
        <w:t>quipment (</w:t>
      </w:r>
      <w:r>
        <w:t>CPE</w:t>
      </w:r>
      <w:r w:rsidR="00104E5D">
        <w:t>)</w:t>
      </w:r>
      <w:r w:rsidR="00DF7917">
        <w:t>/ call handling equ</w:t>
      </w:r>
      <w:r w:rsidR="007D4638">
        <w:t>ipment</w:t>
      </w:r>
      <w:r w:rsidR="0052459B">
        <w:t xml:space="preserve"> (CHE)</w:t>
      </w:r>
      <w:r w:rsidR="00104E5D">
        <w:t>.</w:t>
      </w:r>
    </w:p>
    <w:p w14:paraId="5DC36DE9" w14:textId="34CDEC90" w:rsidR="008F00E1" w:rsidRDefault="008F00E1" w:rsidP="00105AC6">
      <w:pPr>
        <w:pStyle w:val="MCPBullet2"/>
      </w:pPr>
      <w:r>
        <w:t>CAD</w:t>
      </w:r>
      <w:r w:rsidR="00104E5D">
        <w:t>.</w:t>
      </w:r>
    </w:p>
    <w:p w14:paraId="2D5C6A73" w14:textId="5AF924E8" w:rsidR="008F00E1" w:rsidRDefault="008F00E1" w:rsidP="00105AC6">
      <w:pPr>
        <w:pStyle w:val="MCPBullet2"/>
      </w:pPr>
      <w:r>
        <w:t>Radio</w:t>
      </w:r>
      <w:r w:rsidR="00104E5D">
        <w:t>.</w:t>
      </w:r>
    </w:p>
    <w:p w14:paraId="4D6C7958" w14:textId="77777777" w:rsidR="008F00E1" w:rsidRDefault="008F00E1" w:rsidP="00105AC6">
      <w:pPr>
        <w:pStyle w:val="MCPBullet2"/>
      </w:pPr>
      <w:r>
        <w:t>Agency</w:t>
      </w:r>
      <w:r w:rsidR="00DF0D63">
        <w:t>/</w:t>
      </w:r>
      <w:r w:rsidR="00C22E26">
        <w:t>jurisdictional</w:t>
      </w:r>
      <w:r>
        <w:t xml:space="preserve"> IT</w:t>
      </w:r>
      <w:r w:rsidR="00104E5D">
        <w:t>.</w:t>
      </w:r>
    </w:p>
    <w:p w14:paraId="55780E51" w14:textId="2309B4E5" w:rsidR="008F00E1" w:rsidRDefault="00104E5D" w:rsidP="00105AC6">
      <w:pPr>
        <w:pStyle w:val="MCPBullet2"/>
      </w:pPr>
      <w:r>
        <w:t>Uninterrupt</w:t>
      </w:r>
      <w:r w:rsidR="00DF0D63">
        <w:t>ible p</w:t>
      </w:r>
      <w:r>
        <w:t xml:space="preserve">ower </w:t>
      </w:r>
      <w:r w:rsidR="00DF0D63">
        <w:t>s</w:t>
      </w:r>
      <w:r>
        <w:t>upply (</w:t>
      </w:r>
      <w:r w:rsidR="008F00E1">
        <w:t>UPS</w:t>
      </w:r>
      <w:r>
        <w:t>).</w:t>
      </w:r>
    </w:p>
    <w:p w14:paraId="79CA2219" w14:textId="466D7C26" w:rsidR="008F00E1" w:rsidRDefault="008F00E1" w:rsidP="00105AC6">
      <w:pPr>
        <w:pStyle w:val="MCPBullet2"/>
      </w:pPr>
      <w:r>
        <w:t>Generator</w:t>
      </w:r>
      <w:r w:rsidR="00104E5D">
        <w:t>.</w:t>
      </w:r>
    </w:p>
    <w:p w14:paraId="5A8B0FC4" w14:textId="77777777" w:rsidR="008F00E1" w:rsidRDefault="00DF0D63" w:rsidP="00105AC6">
      <w:pPr>
        <w:pStyle w:val="MCPBullet2"/>
      </w:pPr>
      <w:r>
        <w:t>Generator fuel</w:t>
      </w:r>
      <w:r w:rsidR="008F00E1">
        <w:t xml:space="preserve"> provider</w:t>
      </w:r>
      <w:r w:rsidR="006006DA">
        <w:t>(s)</w:t>
      </w:r>
      <w:r w:rsidR="00104E5D">
        <w:t>.</w:t>
      </w:r>
    </w:p>
    <w:p w14:paraId="23E8C79E" w14:textId="77777777" w:rsidR="008F00E1" w:rsidRPr="009E6FD9" w:rsidRDefault="008F00E1" w:rsidP="00105AC6">
      <w:pPr>
        <w:pStyle w:val="MCPBullet2"/>
      </w:pPr>
      <w:r>
        <w:t xml:space="preserve">Building </w:t>
      </w:r>
      <w:r w:rsidR="00DF0D63">
        <w:t>m</w:t>
      </w:r>
      <w:r>
        <w:t>aintenance</w:t>
      </w:r>
      <w:r w:rsidR="00104E5D">
        <w:t>.</w:t>
      </w:r>
    </w:p>
    <w:p w14:paraId="343EC414" w14:textId="77777777" w:rsidR="00847BD3" w:rsidRDefault="00847BD3" w:rsidP="00126720">
      <w:pPr>
        <w:rPr>
          <w:bCs/>
        </w:rPr>
      </w:pPr>
    </w:p>
    <w:p w14:paraId="66F4F846" w14:textId="77777777" w:rsidR="00441B88" w:rsidRDefault="00441B88" w:rsidP="00D14546">
      <w:pPr>
        <w:pStyle w:val="ListParagraph"/>
        <w:numPr>
          <w:ilvl w:val="0"/>
          <w:numId w:val="21"/>
        </w:numPr>
        <w:rPr>
          <w:bCs/>
        </w:rPr>
      </w:pPr>
      <w:r>
        <w:t xml:space="preserve">Establish daily cleaning and sanitizing procedures for </w:t>
      </w:r>
      <w:r w:rsidR="00DF0D63">
        <w:t xml:space="preserve">the </w:t>
      </w:r>
      <w:r w:rsidR="00B66AA4">
        <w:t>PSAP/ECC</w:t>
      </w:r>
      <w:r w:rsidR="00DF0D63">
        <w:t>.</w:t>
      </w:r>
    </w:p>
    <w:p w14:paraId="5EE57A6E" w14:textId="77777777" w:rsidR="00441B88" w:rsidRDefault="009E6FD9" w:rsidP="00105AC6">
      <w:pPr>
        <w:pStyle w:val="MCPBullet2"/>
      </w:pPr>
      <w:r w:rsidRPr="00441B88">
        <w:t xml:space="preserve">Acquire cleaning </w:t>
      </w:r>
      <w:r w:rsidR="00212B6E">
        <w:t xml:space="preserve">agents or </w:t>
      </w:r>
      <w:r w:rsidR="001A496F" w:rsidRPr="00441B88">
        <w:t>sanitizing materials</w:t>
      </w:r>
      <w:r w:rsidR="00212B6E">
        <w:t xml:space="preserve"> that meet CDC COVID-19 recomm</w:t>
      </w:r>
      <w:r w:rsidR="00FF30C8">
        <w:t>e</w:t>
      </w:r>
      <w:r w:rsidR="00212B6E">
        <w:t>ndations</w:t>
      </w:r>
      <w:r w:rsidR="00DF0D63">
        <w:t>.</w:t>
      </w:r>
      <w:r w:rsidR="00212B6E">
        <w:rPr>
          <w:rStyle w:val="FootnoteReference"/>
          <w:bCs/>
        </w:rPr>
        <w:footnoteReference w:id="12"/>
      </w:r>
      <w:r w:rsidR="00212B6E">
        <w:t xml:space="preserve"> </w:t>
      </w:r>
    </w:p>
    <w:p w14:paraId="2496C878" w14:textId="77777777" w:rsidR="001A496F" w:rsidRPr="00441B88" w:rsidRDefault="001A496F" w:rsidP="00105AC6">
      <w:pPr>
        <w:pStyle w:val="MCPBullet2"/>
      </w:pPr>
      <w:r w:rsidRPr="00441B88">
        <w:t xml:space="preserve">Acquire and distribute hand sanitizer and </w:t>
      </w:r>
      <w:r w:rsidR="00FF30C8">
        <w:t xml:space="preserve">personal </w:t>
      </w:r>
      <w:r w:rsidRPr="00441B88">
        <w:t>tissue</w:t>
      </w:r>
      <w:r w:rsidR="004B1BF2" w:rsidRPr="00441B88">
        <w:t>s</w:t>
      </w:r>
      <w:r w:rsidRPr="00441B88">
        <w:t xml:space="preserve"> </w:t>
      </w:r>
      <w:r w:rsidR="00FF30C8">
        <w:t xml:space="preserve">to each employee </w:t>
      </w:r>
      <w:r w:rsidRPr="00441B88">
        <w:t>and</w:t>
      </w:r>
      <w:r w:rsidR="00FF30C8">
        <w:t xml:space="preserve"> place others </w:t>
      </w:r>
      <w:r w:rsidRPr="00441B88">
        <w:t xml:space="preserve">throughout the </w:t>
      </w:r>
      <w:r w:rsidR="00B66AA4">
        <w:t>PSAP/ECC</w:t>
      </w:r>
      <w:r w:rsidR="004B1BF2" w:rsidRPr="00441B88">
        <w:t>.</w:t>
      </w:r>
      <w:r w:rsidRPr="00441B88">
        <w:t xml:space="preserve"> </w:t>
      </w:r>
    </w:p>
    <w:p w14:paraId="47957CC2" w14:textId="77777777" w:rsidR="009E6FD9" w:rsidRPr="009E6FD9" w:rsidRDefault="00DF0D63" w:rsidP="00105AC6">
      <w:pPr>
        <w:pStyle w:val="MCPBullet2"/>
      </w:pPr>
      <w:r>
        <w:t>Have e</w:t>
      </w:r>
      <w:r w:rsidR="009E6FD9">
        <w:t xml:space="preserve">mployees clean shared workspaces </w:t>
      </w:r>
      <w:r w:rsidR="007012C2">
        <w:t xml:space="preserve">at </w:t>
      </w:r>
      <w:r w:rsidR="009E6FD9">
        <w:t>the beginning</w:t>
      </w:r>
      <w:r>
        <w:t xml:space="preserve"> </w:t>
      </w:r>
      <w:r w:rsidR="009E6FD9">
        <w:t>and end o</w:t>
      </w:r>
      <w:r>
        <w:t>f</w:t>
      </w:r>
      <w:r w:rsidR="009E6FD9">
        <w:t xml:space="preserve"> each shift</w:t>
      </w:r>
      <w:r w:rsidR="004B1BF2">
        <w:t>.</w:t>
      </w:r>
    </w:p>
    <w:p w14:paraId="4CDFFE29" w14:textId="77777777" w:rsidR="00330655" w:rsidRPr="001A496F" w:rsidRDefault="001A496F" w:rsidP="00105AC6">
      <w:pPr>
        <w:pStyle w:val="MCPBullet2"/>
      </w:pPr>
      <w:r>
        <w:t>Treat all material in trash cans as potentially infectious waste</w:t>
      </w:r>
      <w:r w:rsidR="004B1BF2">
        <w:t>.</w:t>
      </w:r>
    </w:p>
    <w:p w14:paraId="48264303" w14:textId="77777777" w:rsidR="00936539" w:rsidRDefault="00936539" w:rsidP="00105AC6">
      <w:pPr>
        <w:pStyle w:val="MCPBullet2"/>
      </w:pPr>
      <w:r>
        <w:t>Stock food items onsite to reduce the dependence on outside providers</w:t>
      </w:r>
      <w:r w:rsidR="004B1BF2">
        <w:t>,</w:t>
      </w:r>
      <w:r>
        <w:t xml:space="preserve"> such as restaurants</w:t>
      </w:r>
      <w:r w:rsidR="004B1BF2">
        <w:t>.</w:t>
      </w:r>
      <w:r w:rsidR="00634C2D">
        <w:t xml:space="preserve"> No potlucks</w:t>
      </w:r>
      <w:r w:rsidR="00DF0D63">
        <w:t xml:space="preserve"> or </w:t>
      </w:r>
      <w:r w:rsidR="00634C2D">
        <w:t>food sharing</w:t>
      </w:r>
      <w:r w:rsidR="00DF0D63">
        <w:t>. U</w:t>
      </w:r>
      <w:r w:rsidR="00634C2D">
        <w:t xml:space="preserve">se proper sanitizing of food items brought in from the outside. Reconsider accepting food from outside sources. </w:t>
      </w:r>
    </w:p>
    <w:p w14:paraId="7EE594F1" w14:textId="77777777" w:rsidR="008F00E1" w:rsidRDefault="008F00E1" w:rsidP="00105AC6">
      <w:pPr>
        <w:pStyle w:val="MCPBullet2"/>
      </w:pPr>
      <w:r>
        <w:t>Replenish supplies weekly</w:t>
      </w:r>
      <w:r w:rsidR="00104E5D">
        <w:t>.</w:t>
      </w:r>
    </w:p>
    <w:p w14:paraId="488FCCFF" w14:textId="77777777" w:rsidR="00936539" w:rsidRPr="00936539" w:rsidRDefault="00936539" w:rsidP="00936539">
      <w:pPr>
        <w:pStyle w:val="ListParagraph"/>
        <w:ind w:left="360"/>
        <w:rPr>
          <w:bCs/>
        </w:rPr>
      </w:pPr>
    </w:p>
    <w:p w14:paraId="4FB83EC2" w14:textId="77777777" w:rsidR="00936539" w:rsidRDefault="002A39EB" w:rsidP="002A39EB">
      <w:pPr>
        <w:pStyle w:val="ListParagraph"/>
        <w:numPr>
          <w:ilvl w:val="0"/>
          <w:numId w:val="22"/>
        </w:numPr>
      </w:pPr>
      <w:r w:rsidRPr="002A39EB">
        <w:t xml:space="preserve">Provide personnel with agency identification cards </w:t>
      </w:r>
      <w:r>
        <w:t xml:space="preserve">for building access, and </w:t>
      </w:r>
      <w:r w:rsidRPr="002A39EB">
        <w:t>to assure compliance with travel restrictions imposed for non</w:t>
      </w:r>
      <w:r w:rsidR="00AA6D74">
        <w:t>-</w:t>
      </w:r>
      <w:r w:rsidRPr="002A39EB">
        <w:t>essential personnel and as proof of “essential personnel” as needed</w:t>
      </w:r>
      <w:r>
        <w:t>.</w:t>
      </w:r>
    </w:p>
    <w:p w14:paraId="6A4C766F" w14:textId="77777777" w:rsidR="002A39EB" w:rsidRPr="00003D07" w:rsidRDefault="002A39EB" w:rsidP="002A39EB">
      <w:pPr>
        <w:pStyle w:val="ListParagraph"/>
        <w:ind w:left="360"/>
      </w:pPr>
    </w:p>
    <w:p w14:paraId="126877FD" w14:textId="77777777" w:rsidR="00936539" w:rsidRDefault="00936539" w:rsidP="00D14546">
      <w:pPr>
        <w:pStyle w:val="ListParagraph"/>
        <w:numPr>
          <w:ilvl w:val="0"/>
          <w:numId w:val="22"/>
        </w:numPr>
      </w:pPr>
      <w:r w:rsidRPr="00003D07">
        <w:lastRenderedPageBreak/>
        <w:t xml:space="preserve">Delay </w:t>
      </w:r>
      <w:r>
        <w:t xml:space="preserve">routine modifications to computer hardware and </w:t>
      </w:r>
      <w:r w:rsidRPr="00003D07">
        <w:t>software updates and upgrades</w:t>
      </w:r>
      <w:r w:rsidR="00634C2D">
        <w:t xml:space="preserve"> with exception of cybersecurity enhancements and virus protection; </w:t>
      </w:r>
      <w:r w:rsidR="001C55B4">
        <w:t xml:space="preserve">utilize </w:t>
      </w:r>
      <w:r w:rsidR="00634C2D">
        <w:t xml:space="preserve">remote installation </w:t>
      </w:r>
      <w:r w:rsidR="001D290E">
        <w:t>as much as</w:t>
      </w:r>
      <w:r w:rsidR="00634C2D">
        <w:t xml:space="preserve"> possible</w:t>
      </w:r>
      <w:r w:rsidR="001D290E">
        <w:t>.</w:t>
      </w:r>
    </w:p>
    <w:p w14:paraId="4CCFDB75" w14:textId="77777777" w:rsidR="00F25771" w:rsidRDefault="00F25771" w:rsidP="00F25771">
      <w:pPr>
        <w:pStyle w:val="ListParagraph"/>
      </w:pPr>
    </w:p>
    <w:p w14:paraId="5D22FA55" w14:textId="77777777" w:rsidR="00F25771" w:rsidRDefault="00F25771" w:rsidP="00F25771">
      <w:pPr>
        <w:pStyle w:val="ListParagraph"/>
        <w:numPr>
          <w:ilvl w:val="0"/>
          <w:numId w:val="22"/>
        </w:numPr>
      </w:pPr>
      <w:r>
        <w:t xml:space="preserve">Suspend ancillary </w:t>
      </w:r>
      <w:r w:rsidR="00B66AA4">
        <w:t>PSAP/ECC</w:t>
      </w:r>
      <w:r>
        <w:t xml:space="preserve"> duties to relieve personnel of non-essential functions</w:t>
      </w:r>
      <w:r w:rsidR="00AA6D74">
        <w:t>.</w:t>
      </w:r>
    </w:p>
    <w:p w14:paraId="21EA7F20" w14:textId="77777777" w:rsidR="00F25771" w:rsidRDefault="00F25771" w:rsidP="00F25771">
      <w:pPr>
        <w:pStyle w:val="ListParagraph"/>
      </w:pPr>
    </w:p>
    <w:p w14:paraId="3C1BA5D9" w14:textId="77777777" w:rsidR="00936539" w:rsidRDefault="00F25771" w:rsidP="00F25771">
      <w:pPr>
        <w:pStyle w:val="ListParagraph"/>
        <w:numPr>
          <w:ilvl w:val="0"/>
          <w:numId w:val="22"/>
        </w:numPr>
      </w:pPr>
      <w:r>
        <w:t>Identify staff that can be re-assigned to essential duties, (i.e., training coordinators, shift supervisors, quality assurance</w:t>
      </w:r>
      <w:r w:rsidR="000E656D">
        <w:t>)</w:t>
      </w:r>
      <w:r w:rsidR="00AA6D74">
        <w:t>.</w:t>
      </w:r>
      <w:r>
        <w:t xml:space="preserve"> </w:t>
      </w:r>
    </w:p>
    <w:p w14:paraId="0BB64AA8" w14:textId="77777777" w:rsidR="00F25771" w:rsidRDefault="00F25771" w:rsidP="00F25771"/>
    <w:p w14:paraId="6B5AB3D2" w14:textId="77777777" w:rsidR="008F00E1" w:rsidRDefault="008F00E1" w:rsidP="00D14546">
      <w:pPr>
        <w:pStyle w:val="ListParagraph"/>
        <w:numPr>
          <w:ilvl w:val="0"/>
          <w:numId w:val="22"/>
        </w:numPr>
      </w:pPr>
      <w:r>
        <w:t xml:space="preserve">Review HR policies </w:t>
      </w:r>
      <w:r w:rsidR="00B078DD">
        <w:t xml:space="preserve">and employee contracts </w:t>
      </w:r>
      <w:r>
        <w:t xml:space="preserve">and </w:t>
      </w:r>
      <w:r w:rsidR="00EA4F48">
        <w:t>adjust</w:t>
      </w:r>
      <w:r>
        <w:t xml:space="preserve"> for:</w:t>
      </w:r>
    </w:p>
    <w:p w14:paraId="11B16040" w14:textId="77777777" w:rsidR="008F00E1" w:rsidRDefault="008F00E1" w:rsidP="00105AC6">
      <w:pPr>
        <w:pStyle w:val="MCPBullet2"/>
      </w:pPr>
      <w:r>
        <w:t>Sick leave usage</w:t>
      </w:r>
      <w:r w:rsidR="00104E5D">
        <w:t>.</w:t>
      </w:r>
    </w:p>
    <w:p w14:paraId="5CC62C86" w14:textId="77777777" w:rsidR="008F00E1" w:rsidRDefault="008F00E1" w:rsidP="00105AC6">
      <w:pPr>
        <w:pStyle w:val="MCPBullet2"/>
      </w:pPr>
      <w:r>
        <w:t>Vacation leave/personnel leave</w:t>
      </w:r>
      <w:r w:rsidR="00104E5D">
        <w:t>.</w:t>
      </w:r>
    </w:p>
    <w:p w14:paraId="39A6F024" w14:textId="77777777" w:rsidR="008F00E1" w:rsidRDefault="008F00E1" w:rsidP="00105AC6">
      <w:pPr>
        <w:pStyle w:val="MCPBullet2"/>
      </w:pPr>
      <w:r>
        <w:t>Emergency call back or hold over</w:t>
      </w:r>
      <w:r w:rsidR="00104E5D">
        <w:t>.</w:t>
      </w:r>
    </w:p>
    <w:p w14:paraId="5457584A" w14:textId="77777777" w:rsidR="008F00E1" w:rsidRDefault="008F00E1" w:rsidP="00105AC6">
      <w:pPr>
        <w:pStyle w:val="MCPBullet2"/>
      </w:pPr>
      <w:r>
        <w:t>Essential employee designation</w:t>
      </w:r>
      <w:r w:rsidR="00104E5D">
        <w:t>.</w:t>
      </w:r>
    </w:p>
    <w:p w14:paraId="35E2E61A" w14:textId="77777777" w:rsidR="00634C2D" w:rsidRDefault="00634C2D" w:rsidP="00105AC6">
      <w:pPr>
        <w:pStyle w:val="MCPBullet2"/>
      </w:pPr>
      <w:r>
        <w:t>Consideration for contracts for temporary staff</w:t>
      </w:r>
      <w:r w:rsidR="00104E5D">
        <w:t>.</w:t>
      </w:r>
    </w:p>
    <w:p w14:paraId="5CA23767" w14:textId="77777777" w:rsidR="001C55B4" w:rsidRDefault="00AA6D74" w:rsidP="00105AC6">
      <w:pPr>
        <w:pStyle w:val="MCPBullet2"/>
      </w:pPr>
      <w:r>
        <w:t>S</w:t>
      </w:r>
      <w:r w:rsidR="00634C2D">
        <w:t>pecial provisions in employee contracts during time of emergency situations or declarations</w:t>
      </w:r>
      <w:r w:rsidR="00104E5D">
        <w:t>.</w:t>
      </w:r>
    </w:p>
    <w:p w14:paraId="563460F4" w14:textId="77777777" w:rsidR="001C55B4" w:rsidRDefault="00AA6D74" w:rsidP="00105AC6">
      <w:pPr>
        <w:pStyle w:val="MCPBullet2"/>
      </w:pPr>
      <w:r>
        <w:t>A</w:t>
      </w:r>
      <w:r w:rsidR="00FF30C8">
        <w:t>greements</w:t>
      </w:r>
      <w:r w:rsidR="00634C2D">
        <w:t xml:space="preserve"> related to secondary employment</w:t>
      </w:r>
      <w:r w:rsidR="00104E5D">
        <w:t>.</w:t>
      </w:r>
    </w:p>
    <w:p w14:paraId="3278581E" w14:textId="77777777" w:rsidR="00634C2D" w:rsidRPr="00680F7D" w:rsidRDefault="00AA6D74" w:rsidP="00105AC6">
      <w:pPr>
        <w:pStyle w:val="MCPBullet2"/>
      </w:pPr>
      <w:r>
        <w:t>P</w:t>
      </w:r>
      <w:r w:rsidR="00FF30C8">
        <w:t xml:space="preserve">otential </w:t>
      </w:r>
      <w:r w:rsidR="00634C2D">
        <w:t>impact</w:t>
      </w:r>
      <w:r w:rsidR="00FF30C8">
        <w:t>s</w:t>
      </w:r>
      <w:r w:rsidR="00634C2D">
        <w:t xml:space="preserve"> on </w:t>
      </w:r>
      <w:r w:rsidR="00B078DD">
        <w:t xml:space="preserve">personnel if secondary employment is </w:t>
      </w:r>
      <w:r w:rsidR="00FF30C8">
        <w:t>prohibited</w:t>
      </w:r>
      <w:r w:rsidR="00104E5D">
        <w:t>.</w:t>
      </w:r>
    </w:p>
    <w:p w14:paraId="4DD94AD1" w14:textId="77777777" w:rsidR="00936539" w:rsidRDefault="00936539" w:rsidP="00936539"/>
    <w:p w14:paraId="24181E8D" w14:textId="77777777" w:rsidR="00E42BF1" w:rsidRPr="00BB58E6" w:rsidRDefault="00E42BF1" w:rsidP="00BB58E6">
      <w:pPr>
        <w:ind w:left="360" w:hanging="360"/>
        <w:rPr>
          <w:b/>
          <w:bCs/>
        </w:rPr>
      </w:pPr>
      <w:r w:rsidRPr="00BB58E6">
        <w:rPr>
          <w:b/>
          <w:bCs/>
        </w:rPr>
        <w:t>2.</w:t>
      </w:r>
      <w:r w:rsidRPr="00BB58E6">
        <w:rPr>
          <w:b/>
          <w:bCs/>
        </w:rPr>
        <w:tab/>
        <w:t>The</w:t>
      </w:r>
      <w:r w:rsidRPr="00334EE5">
        <w:rPr>
          <w:b/>
          <w:bCs/>
        </w:rPr>
        <w:t xml:space="preserve"> following</w:t>
      </w:r>
      <w:r w:rsidRPr="00BB58E6">
        <w:rPr>
          <w:b/>
          <w:bCs/>
        </w:rPr>
        <w:t xml:space="preserve"> actions items</w:t>
      </w:r>
      <w:r w:rsidR="00AA6D74">
        <w:rPr>
          <w:b/>
          <w:bCs/>
        </w:rPr>
        <w:t xml:space="preserve"> below</w:t>
      </w:r>
      <w:r w:rsidRPr="00BB58E6">
        <w:rPr>
          <w:b/>
          <w:bCs/>
        </w:rPr>
        <w:t xml:space="preserve"> should be considered during the deceleration phase</w:t>
      </w:r>
      <w:r w:rsidRPr="00334EE5">
        <w:rPr>
          <w:b/>
          <w:bCs/>
        </w:rPr>
        <w:t xml:space="preserve"> </w:t>
      </w:r>
      <w:r w:rsidRPr="00BB58E6">
        <w:rPr>
          <w:b/>
          <w:bCs/>
        </w:rPr>
        <w:t xml:space="preserve">before the </w:t>
      </w:r>
      <w:r w:rsidR="00737DF5">
        <w:rPr>
          <w:b/>
          <w:bCs/>
        </w:rPr>
        <w:t>f</w:t>
      </w:r>
      <w:r w:rsidRPr="00BB58E6">
        <w:rPr>
          <w:b/>
          <w:bCs/>
        </w:rPr>
        <w:t>all of 2020</w:t>
      </w:r>
      <w:r w:rsidR="00AA6D74">
        <w:rPr>
          <w:b/>
          <w:bCs/>
        </w:rPr>
        <w:t>.</w:t>
      </w:r>
    </w:p>
    <w:p w14:paraId="4C58CCE8" w14:textId="77777777" w:rsidR="00E42BF1" w:rsidRDefault="00E42BF1" w:rsidP="00936539"/>
    <w:p w14:paraId="05B9B747" w14:textId="77777777" w:rsidR="00E71770" w:rsidRDefault="00E71770" w:rsidP="00BB58E6">
      <w:pPr>
        <w:pStyle w:val="ListParagraph"/>
        <w:numPr>
          <w:ilvl w:val="0"/>
          <w:numId w:val="45"/>
        </w:numPr>
      </w:pPr>
      <w:r>
        <w:t>Maintain situational awareness of developing waves or the resurgence of COVID-19</w:t>
      </w:r>
      <w:r w:rsidR="00AA6D74">
        <w:t>.</w:t>
      </w:r>
      <w:r>
        <w:t xml:space="preserve"> </w:t>
      </w:r>
    </w:p>
    <w:p w14:paraId="40B8CDD9" w14:textId="77777777" w:rsidR="00E71770" w:rsidRDefault="00E71770" w:rsidP="00936539"/>
    <w:p w14:paraId="0CBDDA5F" w14:textId="77777777" w:rsidR="00C95F0A" w:rsidRDefault="0034618B" w:rsidP="00E42BF1">
      <w:pPr>
        <w:pStyle w:val="ListParagraph"/>
        <w:numPr>
          <w:ilvl w:val="0"/>
          <w:numId w:val="43"/>
        </w:numPr>
      </w:pPr>
      <w:r>
        <w:t>Continue monitoring personnel for signs of stress resulting from the prolonged response phase.</w:t>
      </w:r>
    </w:p>
    <w:p w14:paraId="6A6F2E80" w14:textId="77777777" w:rsidR="00C95F0A" w:rsidRDefault="00C95F0A" w:rsidP="00C95F0A">
      <w:pPr>
        <w:pStyle w:val="ListParagraph"/>
        <w:ind w:left="360"/>
      </w:pPr>
    </w:p>
    <w:p w14:paraId="4657C2FC" w14:textId="17DFF611" w:rsidR="00E42BF1" w:rsidRDefault="00A53827" w:rsidP="00E42BF1">
      <w:pPr>
        <w:pStyle w:val="ListParagraph"/>
        <w:numPr>
          <w:ilvl w:val="0"/>
          <w:numId w:val="43"/>
        </w:numPr>
      </w:pPr>
      <w:r>
        <w:t xml:space="preserve">Anticipate the need for staff support </w:t>
      </w:r>
      <w:r w:rsidR="009A56C6">
        <w:t xml:space="preserve">due to </w:t>
      </w:r>
      <w:r>
        <w:t xml:space="preserve">prolonged exposure to pandemic related stressors and identify resources for mental health and wellness maintenance. </w:t>
      </w:r>
    </w:p>
    <w:p w14:paraId="2FE01943" w14:textId="77777777" w:rsidR="000008EC" w:rsidRDefault="000008EC" w:rsidP="000008EC"/>
    <w:p w14:paraId="4335DF67" w14:textId="15CFB8F6" w:rsidR="00880AAD" w:rsidRDefault="002A2F6D" w:rsidP="00654186">
      <w:pPr>
        <w:pStyle w:val="ListParagraph"/>
        <w:numPr>
          <w:ilvl w:val="0"/>
          <w:numId w:val="43"/>
        </w:numPr>
      </w:pPr>
      <w:r>
        <w:t>Modify</w:t>
      </w:r>
      <w:r w:rsidR="00880AAD">
        <w:t xml:space="preserve"> </w:t>
      </w:r>
      <w:r w:rsidR="000008EC">
        <w:t xml:space="preserve">hiring procedures to </w:t>
      </w:r>
      <w:r>
        <w:t xml:space="preserve">accelerate </w:t>
      </w:r>
      <w:r w:rsidR="000008EC">
        <w:t>fill</w:t>
      </w:r>
      <w:r>
        <w:t xml:space="preserve">ing </w:t>
      </w:r>
      <w:r w:rsidR="000008EC">
        <w:t>vacant positions.</w:t>
      </w:r>
      <w:r w:rsidR="00A436B9">
        <w:t xml:space="preserve"> Agencies shall ensure liability is not created with negligent hiring processes. </w:t>
      </w:r>
    </w:p>
    <w:p w14:paraId="4D05ED26" w14:textId="441CCD9A" w:rsidR="009A56C6" w:rsidRDefault="009A56C6" w:rsidP="009818AC">
      <w:pPr>
        <w:pStyle w:val="MCPBullet2"/>
      </w:pPr>
      <w:r>
        <w:t>Consider virtual interview processes or other procedures to ensure safety and reduce exposure risks.</w:t>
      </w:r>
    </w:p>
    <w:p w14:paraId="5D43E9B3" w14:textId="77777777" w:rsidR="009A56C6" w:rsidRDefault="009A56C6" w:rsidP="009A56C6">
      <w:pPr>
        <w:pStyle w:val="MCPBullet2"/>
        <w:numPr>
          <w:ilvl w:val="0"/>
          <w:numId w:val="0"/>
        </w:numPr>
        <w:ind w:left="720" w:hanging="360"/>
      </w:pPr>
    </w:p>
    <w:p w14:paraId="04C857E0" w14:textId="5CF77EB8" w:rsidR="000008EC" w:rsidRDefault="000008EC" w:rsidP="009A56C6">
      <w:pPr>
        <w:pStyle w:val="MCPBullet2"/>
        <w:numPr>
          <w:ilvl w:val="0"/>
          <w:numId w:val="43"/>
        </w:numPr>
      </w:pPr>
      <w:r>
        <w:t>Modify training procedures to</w:t>
      </w:r>
      <w:r w:rsidR="00880AAD">
        <w:t xml:space="preserve"> accelerate training program while </w:t>
      </w:r>
      <w:r w:rsidR="00191318">
        <w:t>ensuring</w:t>
      </w:r>
      <w:r w:rsidR="00880AAD">
        <w:t xml:space="preserve"> all </w:t>
      </w:r>
      <w:r w:rsidR="002A2F6D">
        <w:t>critical</w:t>
      </w:r>
      <w:r w:rsidR="00880AAD">
        <w:t xml:space="preserve"> topic areas</w:t>
      </w:r>
      <w:r w:rsidR="00191318">
        <w:t xml:space="preserve"> and necessary certifications are completed</w:t>
      </w:r>
      <w:r w:rsidR="00880AAD">
        <w:t xml:space="preserve"> </w:t>
      </w:r>
      <w:r>
        <w:t>for new hires.</w:t>
      </w:r>
      <w:r w:rsidR="009A56C6">
        <w:t xml:space="preserve"> Agencies shall ensure</w:t>
      </w:r>
      <w:r w:rsidR="00A436B9">
        <w:t xml:space="preserve"> liability is not created with negligent training processes. </w:t>
      </w:r>
    </w:p>
    <w:p w14:paraId="14DFDD9B" w14:textId="77777777" w:rsidR="000008EC" w:rsidRDefault="00880AAD" w:rsidP="009818AC">
      <w:pPr>
        <w:pStyle w:val="MCPBullet2"/>
      </w:pPr>
      <w:r>
        <w:t>Modify classroom training to accommodate social distancing and reducing exposure risks</w:t>
      </w:r>
      <w:r w:rsidR="00654186">
        <w:t>.</w:t>
      </w:r>
    </w:p>
    <w:p w14:paraId="6B4543BF" w14:textId="77777777" w:rsidR="0034618B" w:rsidRDefault="0034618B" w:rsidP="0034618B"/>
    <w:p w14:paraId="5B44D851" w14:textId="588D92A7" w:rsidR="000008EC" w:rsidRDefault="000008EC" w:rsidP="00BB58E6">
      <w:pPr>
        <w:pStyle w:val="ListParagraph"/>
        <w:numPr>
          <w:ilvl w:val="0"/>
          <w:numId w:val="46"/>
        </w:numPr>
      </w:pPr>
      <w:r>
        <w:lastRenderedPageBreak/>
        <w:t xml:space="preserve">Work with </w:t>
      </w:r>
      <w:r w:rsidR="00B00107">
        <w:t>accreditation, licensing or certification entities</w:t>
      </w:r>
      <w:r w:rsidR="003D11F2">
        <w:t xml:space="preserve"> (e.g. state/local)</w:t>
      </w:r>
      <w:r w:rsidR="00B00107">
        <w:t xml:space="preserve"> who have</w:t>
      </w:r>
      <w:r>
        <w:t xml:space="preserve"> temporarily </w:t>
      </w:r>
      <w:r w:rsidR="00B00107">
        <w:t xml:space="preserve">modified </w:t>
      </w:r>
      <w:r>
        <w:t xml:space="preserve">certification standards for new personnel or reactivate retired personnel. </w:t>
      </w:r>
    </w:p>
    <w:p w14:paraId="7B2B84D9" w14:textId="77777777" w:rsidR="000008EC" w:rsidRDefault="000008EC" w:rsidP="0034618B"/>
    <w:p w14:paraId="4F946879" w14:textId="7577ACAB" w:rsidR="0034618B" w:rsidRDefault="0034618B" w:rsidP="0034618B">
      <w:pPr>
        <w:pStyle w:val="ListParagraph"/>
        <w:numPr>
          <w:ilvl w:val="0"/>
          <w:numId w:val="43"/>
        </w:numPr>
      </w:pPr>
      <w:r>
        <w:t xml:space="preserve">Revise and update COOP plan to reflect changes in response methodology and incorporate new data and procedures resulting from research </w:t>
      </w:r>
      <w:r w:rsidR="00191318">
        <w:t>and other</w:t>
      </w:r>
      <w:r>
        <w:t xml:space="preserve"> data.</w:t>
      </w:r>
    </w:p>
    <w:p w14:paraId="1E370A74" w14:textId="77777777" w:rsidR="00191318" w:rsidRDefault="00191318" w:rsidP="00191318">
      <w:pPr>
        <w:pStyle w:val="ListParagraph"/>
        <w:ind w:left="360"/>
      </w:pPr>
    </w:p>
    <w:p w14:paraId="0B78DCAD" w14:textId="77777777" w:rsidR="005E2045" w:rsidRDefault="005E2045" w:rsidP="005E2045">
      <w:pPr>
        <w:pStyle w:val="ListParagraph"/>
        <w:numPr>
          <w:ilvl w:val="0"/>
          <w:numId w:val="43"/>
        </w:numPr>
      </w:pPr>
      <w:r w:rsidRPr="005E2045">
        <w:t>PSAPs/ECCs in areas experiencing seasonal emergencies such as hurricanes may need to plan for concurrent emergencies.</w:t>
      </w:r>
    </w:p>
    <w:p w14:paraId="36B68FD9" w14:textId="77777777" w:rsidR="0034618B" w:rsidRDefault="0034618B" w:rsidP="0034618B"/>
    <w:p w14:paraId="14B937C0" w14:textId="0B28113D" w:rsidR="0034618B" w:rsidRDefault="00605E7A" w:rsidP="0034618B">
      <w:pPr>
        <w:pStyle w:val="ListParagraph"/>
        <w:numPr>
          <w:ilvl w:val="0"/>
          <w:numId w:val="43"/>
        </w:numPr>
      </w:pPr>
      <w:r>
        <w:t>Work in conjunction</w:t>
      </w:r>
      <w:r w:rsidR="0034618B">
        <w:t xml:space="preserve"> with local and/or state public health department </w:t>
      </w:r>
      <w:r w:rsidR="000B3C13">
        <w:t xml:space="preserve">in areas where </w:t>
      </w:r>
      <w:r w:rsidR="0034618B">
        <w:t>the distribution of pharmaceutical interventions through a closed point of dispensing (POD)</w:t>
      </w:r>
      <w:r w:rsidR="00654186">
        <w:t xml:space="preserve"> </w:t>
      </w:r>
      <w:r w:rsidR="0034618B">
        <w:t>for public safety personnel</w:t>
      </w:r>
      <w:r w:rsidR="000B3C13">
        <w:t xml:space="preserve"> have been established to ensure the inclusion of PSAP/ECC personnel</w:t>
      </w:r>
      <w:r w:rsidR="0034618B">
        <w:t>.</w:t>
      </w:r>
    </w:p>
    <w:p w14:paraId="209C71E8" w14:textId="77777777" w:rsidR="00360DBA" w:rsidRDefault="00654186" w:rsidP="00654186">
      <w:pPr>
        <w:pStyle w:val="MCPBullet2"/>
      </w:pPr>
      <w:r>
        <w:t xml:space="preserve">Ensure </w:t>
      </w:r>
      <w:r w:rsidR="00360DBA">
        <w:t>staff</w:t>
      </w:r>
      <w:r w:rsidR="00C95F0A">
        <w:t xml:space="preserve"> and their dependents</w:t>
      </w:r>
      <w:r w:rsidR="00360DBA">
        <w:t xml:space="preserve"> have the medication they need to maintain optimal health (such as maintenance medications) without having to worry about pharmacies being closed, having reduced schedules, etc. </w:t>
      </w:r>
    </w:p>
    <w:p w14:paraId="2CCA8AC1" w14:textId="77777777" w:rsidR="00E42BF1" w:rsidRDefault="00E42BF1" w:rsidP="00936539"/>
    <w:p w14:paraId="7139CDCD" w14:textId="77777777" w:rsidR="004C4963" w:rsidRDefault="0034618B" w:rsidP="0034618B">
      <w:pPr>
        <w:pStyle w:val="ListParagraph"/>
        <w:numPr>
          <w:ilvl w:val="0"/>
          <w:numId w:val="43"/>
        </w:numPr>
      </w:pPr>
      <w:r>
        <w:t xml:space="preserve">Establish agreements with </w:t>
      </w:r>
      <w:r w:rsidR="00E71770">
        <w:t>other agencies, such as EMS or healthcare providers, for the cooperative purchase of medical</w:t>
      </w:r>
      <w:r w:rsidR="00AA6D74">
        <w:t>-</w:t>
      </w:r>
      <w:r w:rsidR="00E71770">
        <w:t>grade masks and related PPE as needed.</w:t>
      </w:r>
    </w:p>
    <w:p w14:paraId="51991A72" w14:textId="77777777" w:rsidR="00E71770" w:rsidRDefault="00E71770" w:rsidP="00E71770"/>
    <w:p w14:paraId="799873AF" w14:textId="54A5FB11" w:rsidR="00E71770" w:rsidRDefault="00E71770" w:rsidP="00E71770">
      <w:pPr>
        <w:pStyle w:val="ListParagraph"/>
        <w:numPr>
          <w:ilvl w:val="0"/>
          <w:numId w:val="43"/>
        </w:numPr>
      </w:pPr>
      <w:r>
        <w:t xml:space="preserve">Develop </w:t>
      </w:r>
      <w:r w:rsidR="000B3C13">
        <w:t>an adequate inventory</w:t>
      </w:r>
      <w:r>
        <w:t xml:space="preserve"> of essential supplies such as antibacterial soaps, hand sanitizer, disinfectant cleaners, paper products, and other cleaning supplies.</w:t>
      </w:r>
    </w:p>
    <w:p w14:paraId="689AEC78" w14:textId="77777777" w:rsidR="00E71770" w:rsidRDefault="00E71770" w:rsidP="00E71770"/>
    <w:p w14:paraId="1A6EA704" w14:textId="77777777" w:rsidR="00E71770" w:rsidRDefault="00E71770" w:rsidP="00E71770">
      <w:pPr>
        <w:pStyle w:val="ListParagraph"/>
        <w:numPr>
          <w:ilvl w:val="0"/>
          <w:numId w:val="43"/>
        </w:numPr>
      </w:pPr>
      <w:r>
        <w:t>Provide training to staff in the proper selection and use of PPE in compliance with OSHA regulations and CDC guidelines.</w:t>
      </w:r>
    </w:p>
    <w:p w14:paraId="2209FBC1" w14:textId="77777777" w:rsidR="00973F98" w:rsidRDefault="00973F98" w:rsidP="009818AC">
      <w:pPr>
        <w:pStyle w:val="ListParagraph"/>
      </w:pPr>
    </w:p>
    <w:p w14:paraId="740BD089" w14:textId="2D34903F" w:rsidR="00D91BB9" w:rsidRDefault="00D91BB9" w:rsidP="00E71770">
      <w:pPr>
        <w:pStyle w:val="ListParagraph"/>
        <w:numPr>
          <w:ilvl w:val="0"/>
          <w:numId w:val="43"/>
        </w:numPr>
      </w:pPr>
      <w:r>
        <w:t xml:space="preserve">Consider </w:t>
      </w:r>
      <w:r w:rsidR="009252BE">
        <w:t>redirection of calls</w:t>
      </w:r>
      <w:r w:rsidR="000B3C13">
        <w:t xml:space="preserve"> (</w:t>
      </w:r>
      <w:r w:rsidR="009252BE">
        <w:t>e.g.</w:t>
      </w:r>
      <w:r w:rsidR="001E6F6B">
        <w:t>,</w:t>
      </w:r>
      <w:r w:rsidR="009252BE">
        <w:t xml:space="preserve"> information hotlines, </w:t>
      </w:r>
      <w:r>
        <w:t>nurse triage lines or telemedicine lines</w:t>
      </w:r>
      <w:r w:rsidR="003D11F2">
        <w:t xml:space="preserve"> or </w:t>
      </w:r>
      <w:r w:rsidR="002C3F28">
        <w:t xml:space="preserve">telephone response unit </w:t>
      </w:r>
      <w:r w:rsidR="001E6F6B">
        <w:t>[</w:t>
      </w:r>
      <w:r w:rsidR="003D11F2">
        <w:t>TRU</w:t>
      </w:r>
      <w:r w:rsidR="001E6F6B">
        <w:t>]</w:t>
      </w:r>
      <w:r w:rsidR="000B3C13">
        <w:t>)</w:t>
      </w:r>
      <w:r>
        <w:t>, as technology is available and relationships with necessary outside agencies can be established</w:t>
      </w:r>
      <w:r w:rsidR="009D5BC4">
        <w:t xml:space="preserve">.  Refer to </w:t>
      </w:r>
      <w:r w:rsidR="00A775E2">
        <w:t>the Federal Healthcare Resilience Task Force EMS/Prehospital Team</w:t>
      </w:r>
      <w:r w:rsidR="007D3FBD">
        <w:t xml:space="preserve"> document entitled,</w:t>
      </w:r>
      <w:r w:rsidR="00A775E2">
        <w:t xml:space="preserve"> </w:t>
      </w:r>
      <w:r w:rsidR="00A775E2">
        <w:rPr>
          <w:i/>
          <w:iCs/>
        </w:rPr>
        <w:t>Redirecting 911 Calls for Information &amp; Low Acuity Medical Complaints</w:t>
      </w:r>
      <w:r w:rsidR="00C95F0A">
        <w:rPr>
          <w:rStyle w:val="FootnoteReference"/>
          <w:i/>
          <w:iCs/>
        </w:rPr>
        <w:footnoteReference w:id="13"/>
      </w:r>
      <w:r w:rsidR="007D3FBD">
        <w:rPr>
          <w:i/>
          <w:iCs/>
        </w:rPr>
        <w:t xml:space="preserve"> </w:t>
      </w:r>
      <w:r w:rsidR="007D3FBD">
        <w:rPr>
          <w:iCs/>
        </w:rPr>
        <w:t>for ideas and examples</w:t>
      </w:r>
      <w:bookmarkStart w:id="4" w:name="_GoBack"/>
      <w:bookmarkEnd w:id="4"/>
      <w:r w:rsidR="000E4000">
        <w:rPr>
          <w:i/>
          <w:iCs/>
        </w:rPr>
        <w:t>.</w:t>
      </w:r>
    </w:p>
    <w:p w14:paraId="044C052B" w14:textId="77777777" w:rsidR="003509D8" w:rsidRDefault="003509D8" w:rsidP="00360DBA">
      <w:pPr>
        <w:pStyle w:val="ListParagraph"/>
      </w:pPr>
    </w:p>
    <w:p w14:paraId="736EFD96" w14:textId="77777777" w:rsidR="003509D8" w:rsidRDefault="003509D8" w:rsidP="00E71770">
      <w:pPr>
        <w:pStyle w:val="ListParagraph"/>
        <w:numPr>
          <w:ilvl w:val="0"/>
          <w:numId w:val="43"/>
        </w:numPr>
      </w:pPr>
      <w:r>
        <w:t>Consider use of remote 911 call processing, as technology is available, relationships with necessary enabling entities are established, and staffing allows</w:t>
      </w:r>
      <w:r w:rsidR="00A775E2">
        <w:t xml:space="preserve"> using available resources (a list of available resource pages are linked at the end of this document)</w:t>
      </w:r>
      <w:r>
        <w:t xml:space="preserve">. </w:t>
      </w:r>
    </w:p>
    <w:p w14:paraId="040361D3" w14:textId="77777777" w:rsidR="00D91BB9" w:rsidRDefault="00D91BB9" w:rsidP="00360DBA">
      <w:pPr>
        <w:pStyle w:val="ListParagraph"/>
      </w:pPr>
    </w:p>
    <w:p w14:paraId="10CC98B9" w14:textId="77777777" w:rsidR="00D91BB9" w:rsidRDefault="00D91BB9" w:rsidP="00E71770">
      <w:pPr>
        <w:pStyle w:val="ListParagraph"/>
        <w:numPr>
          <w:ilvl w:val="0"/>
          <w:numId w:val="43"/>
        </w:numPr>
      </w:pPr>
      <w:r>
        <w:t xml:space="preserve">Consider analysis of call data, staffing data, and other forms of data, that could be utilized to anticipate PSAP/ECC needs, or be shared with other public safety agencies to manage </w:t>
      </w:r>
      <w:r>
        <w:lastRenderedPageBreak/>
        <w:t xml:space="preserve">changes in pandemic situation, or unintended consequences of pandemic control strategies (i.e. domestic violence and/or suicide). </w:t>
      </w:r>
    </w:p>
    <w:p w14:paraId="140BA61C" w14:textId="77777777" w:rsidR="00096D57" w:rsidRDefault="00096D57" w:rsidP="00360DBA">
      <w:pPr>
        <w:pStyle w:val="ListParagraph"/>
      </w:pPr>
    </w:p>
    <w:p w14:paraId="1DF03CCB" w14:textId="77777777" w:rsidR="00096D57" w:rsidRDefault="00096D57" w:rsidP="00E71770">
      <w:pPr>
        <w:pStyle w:val="ListParagraph"/>
        <w:numPr>
          <w:ilvl w:val="0"/>
          <w:numId w:val="43"/>
        </w:numPr>
      </w:pPr>
      <w:r>
        <w:t>Test and exercise plans.</w:t>
      </w:r>
    </w:p>
    <w:p w14:paraId="2458E933" w14:textId="77777777" w:rsidR="00E71770" w:rsidRDefault="00E71770" w:rsidP="00334EE5"/>
    <w:p w14:paraId="01F71EE0" w14:textId="77777777" w:rsidR="00E71770" w:rsidRDefault="00E71770" w:rsidP="00E71770"/>
    <w:p w14:paraId="00682696" w14:textId="77777777" w:rsidR="00330655" w:rsidRDefault="00C8206B" w:rsidP="00F1168A">
      <w:pPr>
        <w:pStyle w:val="Heading1"/>
      </w:pPr>
      <w:r>
        <w:t xml:space="preserve">Orders of Succession and Delegation of Authority </w:t>
      </w:r>
    </w:p>
    <w:p w14:paraId="369CE63E" w14:textId="77777777" w:rsidR="007827D5" w:rsidRPr="00F70089" w:rsidRDefault="007827D5" w:rsidP="007827D5">
      <w:r w:rsidRPr="00F70089">
        <w:t xml:space="preserve">Certain positions are essential to </w:t>
      </w:r>
      <w:r>
        <w:t xml:space="preserve">the </w:t>
      </w:r>
      <w:r w:rsidRPr="00F70089">
        <w:t>continued operation of</w:t>
      </w:r>
      <w:r w:rsidR="00AA6D74">
        <w:t xml:space="preserve"> the</w:t>
      </w:r>
      <w:r w:rsidRPr="007D1E99">
        <w:t xml:space="preserve"> </w:t>
      </w:r>
      <w:r w:rsidRPr="007D1E99">
        <w:rPr>
          <w:sz w:val="24"/>
          <w:szCs w:val="24"/>
        </w:rPr>
        <w:t>[</w:t>
      </w:r>
      <w:r w:rsidR="00D14546" w:rsidRPr="00847EE4">
        <w:rPr>
          <w:b/>
          <w:bCs/>
        </w:rPr>
        <w:t>AGENCY NAME</w:t>
      </w:r>
      <w:r w:rsidRPr="007D1E99">
        <w:rPr>
          <w:sz w:val="24"/>
          <w:szCs w:val="24"/>
        </w:rPr>
        <w:t>]</w:t>
      </w:r>
      <w:r>
        <w:rPr>
          <w:b/>
          <w:bCs/>
          <w:sz w:val="24"/>
          <w:szCs w:val="24"/>
        </w:rPr>
        <w:t xml:space="preserve"> </w:t>
      </w:r>
      <w:r w:rsidRPr="00F70089">
        <w:t xml:space="preserve">and must be filled regardless of </w:t>
      </w:r>
      <w:r>
        <w:t xml:space="preserve">emergency </w:t>
      </w:r>
      <w:r w:rsidRPr="00F70089">
        <w:t xml:space="preserve">circumstances. The following guidelines provide for the succession of authority in the event that the primary individual in a </w:t>
      </w:r>
      <w:r>
        <w:t>position</w:t>
      </w:r>
      <w:r w:rsidRPr="00F70089">
        <w:t xml:space="preserve"> is unavailable or incapacitated.</w:t>
      </w:r>
      <w:r>
        <w:t xml:space="preserve"> </w:t>
      </w:r>
    </w:p>
    <w:p w14:paraId="3C39A745" w14:textId="77777777" w:rsidR="007827D5" w:rsidRDefault="007827D5" w:rsidP="007827D5"/>
    <w:p w14:paraId="0AD2C7FA" w14:textId="77777777" w:rsidR="007827D5" w:rsidRDefault="007827D5" w:rsidP="00D52693">
      <w:r w:rsidRPr="00222A64">
        <w:t xml:space="preserve">Each key position within the </w:t>
      </w:r>
      <w:r w:rsidRPr="007D1E99">
        <w:rPr>
          <w:sz w:val="24"/>
          <w:szCs w:val="24"/>
        </w:rPr>
        <w:t>[</w:t>
      </w:r>
      <w:r w:rsidR="00D14546" w:rsidRPr="00847EE4">
        <w:rPr>
          <w:b/>
          <w:bCs/>
        </w:rPr>
        <w:t>AGENCY NAME</w:t>
      </w:r>
      <w:r w:rsidRPr="007D1E99">
        <w:rPr>
          <w:sz w:val="24"/>
          <w:szCs w:val="24"/>
        </w:rPr>
        <w:t>]</w:t>
      </w:r>
      <w:r w:rsidRPr="00222A64">
        <w:t xml:space="preserve"> is staffed by an individual on a full-time basis. </w:t>
      </w:r>
      <w:r>
        <w:t xml:space="preserve">Some individual staff members may be unavailable during </w:t>
      </w:r>
      <w:r w:rsidR="0026030E">
        <w:t>the pandemic</w:t>
      </w:r>
      <w:r>
        <w:t>. A</w:t>
      </w:r>
      <w:r w:rsidRPr="00222A64">
        <w:t xml:space="preserve">lternate </w:t>
      </w:r>
      <w:r>
        <w:t xml:space="preserve">positions </w:t>
      </w:r>
      <w:r w:rsidRPr="00222A64">
        <w:t xml:space="preserve">must be identified </w:t>
      </w:r>
      <w:r>
        <w:t xml:space="preserve">that will </w:t>
      </w:r>
      <w:r w:rsidRPr="00222A64">
        <w:t>assum</w:t>
      </w:r>
      <w:r>
        <w:t>e</w:t>
      </w:r>
      <w:r w:rsidRPr="00222A64">
        <w:t xml:space="preserve"> the duties of each key position.</w:t>
      </w:r>
      <w:r>
        <w:t xml:space="preserve"> </w:t>
      </w:r>
      <w:r w:rsidRPr="00222A64">
        <w:t xml:space="preserve">It is assumed that the authorities granted to each key position will transfer to the individuals assigned </w:t>
      </w:r>
      <w:r>
        <w:t xml:space="preserve">to serve </w:t>
      </w:r>
      <w:r w:rsidRPr="00222A64">
        <w:t xml:space="preserve">as </w:t>
      </w:r>
      <w:r>
        <w:t xml:space="preserve">an </w:t>
      </w:r>
      <w:r w:rsidRPr="00222A64">
        <w:t xml:space="preserve">alternate. </w:t>
      </w:r>
      <w:r>
        <w:t>However, certain authorities may be reassigned to alternate personnel.</w:t>
      </w:r>
    </w:p>
    <w:p w14:paraId="534E875A" w14:textId="77777777" w:rsidR="007827D5" w:rsidRDefault="007827D5" w:rsidP="00D52693"/>
    <w:p w14:paraId="06AB771E" w14:textId="77777777" w:rsidR="001D290E" w:rsidRDefault="00C8206B" w:rsidP="007B1969">
      <w:pPr>
        <w:rPr>
          <w:rFonts w:cs="Times New Roman"/>
          <w:color w:val="000000"/>
        </w:rPr>
      </w:pPr>
      <w:r>
        <w:t xml:space="preserve">Defining </w:t>
      </w:r>
      <w:r w:rsidRPr="00332EAC">
        <w:t xml:space="preserve">orders of succession </w:t>
      </w:r>
      <w:r>
        <w:t>and the delegation of authority are</w:t>
      </w:r>
      <w:r w:rsidRPr="00332EAC">
        <w:t xml:space="preserve"> critical to ensuring effective leadership during an emergency. In the event </w:t>
      </w:r>
      <w:r>
        <w:t xml:space="preserve">that </w:t>
      </w:r>
      <w:r w:rsidRPr="00332EAC">
        <w:t xml:space="preserve">an incumbent </w:t>
      </w:r>
      <w:r>
        <w:t xml:space="preserve">staff member </w:t>
      </w:r>
      <w:r w:rsidRPr="00332EAC">
        <w:t xml:space="preserve">is incapable or unavailable to fulfill essential duties, successors have been identified to ensure </w:t>
      </w:r>
      <w:r w:rsidR="004B1BF2">
        <w:t xml:space="preserve">that </w:t>
      </w:r>
      <w:r w:rsidRPr="00332EAC">
        <w:t>there is no lapse in essential decision</w:t>
      </w:r>
      <w:r>
        <w:t>-</w:t>
      </w:r>
      <w:r w:rsidRPr="00332EAC">
        <w:t>making authority.</w:t>
      </w:r>
      <w:r>
        <w:t xml:space="preserve"> In addition to the incumbent, t</w:t>
      </w:r>
      <w:r>
        <w:rPr>
          <w:rFonts w:cs="Times New Roman"/>
          <w:color w:val="000000"/>
        </w:rPr>
        <w:t>wo alternate positions/individuals should be identified to ensure sufficient staffing in each l</w:t>
      </w:r>
      <w:r w:rsidRPr="00332EAC">
        <w:rPr>
          <w:rFonts w:cs="Times New Roman"/>
          <w:color w:val="000000"/>
        </w:rPr>
        <w:t xml:space="preserve">eadership position within the </w:t>
      </w:r>
      <w:r w:rsidR="00B66AA4">
        <w:rPr>
          <w:rFonts w:cs="Times New Roman"/>
          <w:color w:val="000000"/>
        </w:rPr>
        <w:t>PSAP/ECC</w:t>
      </w:r>
      <w:r>
        <w:rPr>
          <w:rFonts w:cs="Times New Roman"/>
          <w:color w:val="000000"/>
        </w:rPr>
        <w:t xml:space="preserve">. </w:t>
      </w:r>
    </w:p>
    <w:p w14:paraId="7B057131" w14:textId="77777777" w:rsidR="006A43DE" w:rsidRDefault="006A43DE" w:rsidP="007B1969"/>
    <w:p w14:paraId="1AD466F4" w14:textId="77777777" w:rsidR="006A43DE" w:rsidRPr="00973F98" w:rsidRDefault="006A43DE" w:rsidP="00973F98">
      <w:pPr>
        <w:rPr>
          <w:rFonts w:cs="Times New Roman"/>
          <w:i/>
          <w:iCs/>
          <w:color w:val="0070C0"/>
        </w:rPr>
      </w:pPr>
      <w:r w:rsidRPr="00973F98">
        <w:rPr>
          <w:b/>
          <w:bCs/>
          <w:i/>
          <w:iCs/>
          <w:color w:val="0070C0"/>
        </w:rPr>
        <w:t>Instructions:</w:t>
      </w:r>
      <w:r w:rsidRPr="00973F98">
        <w:rPr>
          <w:i/>
          <w:iCs/>
          <w:color w:val="0070C0"/>
        </w:rPr>
        <w:t xml:space="preserve"> Use the tables below to enter information regarding the positions that support PSAP/ECC operations. Provide a list of key tasks that are performed by each position and the authorities that will convey with temporary assignment to the primary position.</w:t>
      </w:r>
      <w:r w:rsidRPr="00973F98">
        <w:rPr>
          <w:rFonts w:cs="Times New Roman"/>
          <w:i/>
          <w:iCs/>
          <w:color w:val="0070C0"/>
        </w:rPr>
        <w:t xml:space="preserve"> (Note: All positions should be listed by title and not the names of individuals serving in those positions</w:t>
      </w:r>
      <w:r w:rsidR="00993701">
        <w:rPr>
          <w:rFonts w:cs="Times New Roman"/>
          <w:i/>
          <w:iCs/>
          <w:color w:val="0070C0"/>
        </w:rPr>
        <w:t>.</w:t>
      </w:r>
      <w:r w:rsidRPr="00973F98">
        <w:rPr>
          <w:rFonts w:cs="Times New Roman"/>
          <w:i/>
          <w:iCs/>
          <w:color w:val="0070C0"/>
        </w:rPr>
        <w:t>)</w:t>
      </w:r>
    </w:p>
    <w:p w14:paraId="617E65BF" w14:textId="77777777" w:rsidR="006A43DE" w:rsidRDefault="006A43DE" w:rsidP="007B1969"/>
    <w:p w14:paraId="491238B0" w14:textId="77777777" w:rsidR="002C3276" w:rsidRDefault="002C3276">
      <w:pPr>
        <w:spacing w:line="240" w:lineRule="auto"/>
      </w:pPr>
      <w:r>
        <w:br w:type="page"/>
      </w:r>
    </w:p>
    <w:tbl>
      <w:tblPr>
        <w:tblStyle w:val="TableGrid"/>
        <w:tblW w:w="0" w:type="auto"/>
        <w:jc w:val="center"/>
        <w:tblLook w:val="04A0" w:firstRow="1" w:lastRow="0" w:firstColumn="1" w:lastColumn="0" w:noHBand="0" w:noVBand="1"/>
      </w:tblPr>
      <w:tblGrid>
        <w:gridCol w:w="9350"/>
      </w:tblGrid>
      <w:tr w:rsidR="00C8206B" w:rsidRPr="00E64CC8" w14:paraId="64A05B4F" w14:textId="77777777" w:rsidTr="009C42E8">
        <w:trPr>
          <w:trHeight w:val="288"/>
          <w:jc w:val="center"/>
        </w:trPr>
        <w:tc>
          <w:tcPr>
            <w:tcW w:w="9350" w:type="dxa"/>
            <w:shd w:val="clear" w:color="auto" w:fill="44546A"/>
          </w:tcPr>
          <w:p w14:paraId="5B158BC8" w14:textId="77777777" w:rsidR="00C8206B" w:rsidRPr="00E64CC8" w:rsidRDefault="00993701" w:rsidP="00E24FD9">
            <w:pPr>
              <w:jc w:val="center"/>
              <w:rPr>
                <w:b/>
                <w:sz w:val="24"/>
                <w:szCs w:val="24"/>
              </w:rPr>
            </w:pPr>
            <w:r>
              <w:rPr>
                <w:b/>
                <w:color w:val="FFFFFF" w:themeColor="background1"/>
                <w:sz w:val="24"/>
                <w:szCs w:val="24"/>
              </w:rPr>
              <w:lastRenderedPageBreak/>
              <w:t>[</w:t>
            </w:r>
            <w:r w:rsidR="00C8206B" w:rsidRPr="00E64CC8">
              <w:rPr>
                <w:b/>
                <w:color w:val="FFFFFF" w:themeColor="background1"/>
                <w:sz w:val="24"/>
                <w:szCs w:val="24"/>
              </w:rPr>
              <w:t>Position Title]</w:t>
            </w:r>
          </w:p>
        </w:tc>
      </w:tr>
      <w:tr w:rsidR="00C8206B" w14:paraId="6AA87C43" w14:textId="77777777" w:rsidTr="009C42E8">
        <w:trPr>
          <w:trHeight w:val="288"/>
          <w:jc w:val="center"/>
        </w:trPr>
        <w:tc>
          <w:tcPr>
            <w:tcW w:w="9350" w:type="dxa"/>
          </w:tcPr>
          <w:p w14:paraId="76DBD5DD" w14:textId="77777777" w:rsidR="00C8206B" w:rsidRPr="00E64CC8" w:rsidRDefault="00C8206B" w:rsidP="00E24FD9">
            <w:pPr>
              <w:rPr>
                <w:szCs w:val="22"/>
              </w:rPr>
            </w:pPr>
            <w:r w:rsidRPr="00E64CC8">
              <w:rPr>
                <w:szCs w:val="22"/>
              </w:rPr>
              <w:t xml:space="preserve">Alternate 1: </w:t>
            </w:r>
          </w:p>
        </w:tc>
      </w:tr>
      <w:tr w:rsidR="00C8206B" w14:paraId="03AF25B9" w14:textId="77777777" w:rsidTr="009C42E8">
        <w:trPr>
          <w:trHeight w:val="288"/>
          <w:jc w:val="center"/>
        </w:trPr>
        <w:tc>
          <w:tcPr>
            <w:tcW w:w="9350" w:type="dxa"/>
          </w:tcPr>
          <w:p w14:paraId="5CB415A4" w14:textId="77777777" w:rsidR="00C8206B" w:rsidRPr="00E64CC8" w:rsidRDefault="00C8206B" w:rsidP="00E24FD9">
            <w:pPr>
              <w:rPr>
                <w:szCs w:val="22"/>
              </w:rPr>
            </w:pPr>
            <w:r w:rsidRPr="00E64CC8">
              <w:rPr>
                <w:szCs w:val="22"/>
              </w:rPr>
              <w:t xml:space="preserve">Alternate 2: </w:t>
            </w:r>
          </w:p>
        </w:tc>
      </w:tr>
      <w:tr w:rsidR="00C8206B" w14:paraId="0B6ED0BC" w14:textId="77777777" w:rsidTr="009C42E8">
        <w:trPr>
          <w:trHeight w:val="288"/>
          <w:jc w:val="center"/>
        </w:trPr>
        <w:tc>
          <w:tcPr>
            <w:tcW w:w="9350" w:type="dxa"/>
          </w:tcPr>
          <w:p w14:paraId="7146E852" w14:textId="77777777" w:rsidR="00C8206B" w:rsidRPr="00E64CC8" w:rsidRDefault="00C8206B" w:rsidP="00E24FD9">
            <w:pPr>
              <w:rPr>
                <w:szCs w:val="22"/>
              </w:rPr>
            </w:pPr>
            <w:r w:rsidRPr="00E64CC8">
              <w:rPr>
                <w:szCs w:val="22"/>
              </w:rPr>
              <w:t>Essential Tasks to Perform:</w:t>
            </w:r>
          </w:p>
          <w:p w14:paraId="484B81E2" w14:textId="77777777" w:rsidR="00C8206B" w:rsidRPr="00E64CC8" w:rsidRDefault="00C8206B" w:rsidP="00E24FD9">
            <w:pPr>
              <w:rPr>
                <w:szCs w:val="22"/>
              </w:rPr>
            </w:pPr>
            <w:r w:rsidRPr="00E64CC8">
              <w:rPr>
                <w:szCs w:val="22"/>
              </w:rPr>
              <w:t>1.</w:t>
            </w:r>
          </w:p>
          <w:p w14:paraId="13C28AC1" w14:textId="77777777" w:rsidR="00C8206B" w:rsidRPr="00E64CC8" w:rsidRDefault="00C8206B" w:rsidP="00E24FD9">
            <w:pPr>
              <w:rPr>
                <w:szCs w:val="22"/>
              </w:rPr>
            </w:pPr>
            <w:r w:rsidRPr="00E64CC8">
              <w:rPr>
                <w:szCs w:val="22"/>
              </w:rPr>
              <w:t>2.</w:t>
            </w:r>
          </w:p>
          <w:p w14:paraId="2951C4D0" w14:textId="77777777" w:rsidR="00C8206B" w:rsidRPr="00E64CC8" w:rsidRDefault="00C8206B" w:rsidP="00E24FD9">
            <w:pPr>
              <w:rPr>
                <w:szCs w:val="22"/>
              </w:rPr>
            </w:pPr>
            <w:r w:rsidRPr="00E64CC8">
              <w:rPr>
                <w:szCs w:val="22"/>
              </w:rPr>
              <w:t>3.</w:t>
            </w:r>
          </w:p>
          <w:p w14:paraId="40F829F7" w14:textId="77777777" w:rsidR="00C8206B" w:rsidRPr="00E64CC8" w:rsidRDefault="00C8206B" w:rsidP="00E24FD9">
            <w:pPr>
              <w:rPr>
                <w:szCs w:val="22"/>
              </w:rPr>
            </w:pPr>
          </w:p>
        </w:tc>
      </w:tr>
      <w:tr w:rsidR="00C8206B" w14:paraId="13E685B3" w14:textId="77777777" w:rsidTr="009C42E8">
        <w:trPr>
          <w:trHeight w:val="288"/>
          <w:jc w:val="center"/>
        </w:trPr>
        <w:tc>
          <w:tcPr>
            <w:tcW w:w="9350" w:type="dxa"/>
          </w:tcPr>
          <w:p w14:paraId="354A7445" w14:textId="77777777" w:rsidR="00C8206B" w:rsidRPr="00E64CC8" w:rsidRDefault="00C8206B" w:rsidP="00E24FD9">
            <w:pPr>
              <w:rPr>
                <w:szCs w:val="22"/>
              </w:rPr>
            </w:pPr>
            <w:r w:rsidRPr="00E64CC8">
              <w:rPr>
                <w:szCs w:val="22"/>
              </w:rPr>
              <w:t>Authority to be Delegated:</w:t>
            </w:r>
          </w:p>
          <w:p w14:paraId="045B48D9" w14:textId="77777777" w:rsidR="00C8206B" w:rsidRPr="00E64CC8" w:rsidRDefault="00C8206B" w:rsidP="00E24FD9">
            <w:pPr>
              <w:rPr>
                <w:szCs w:val="22"/>
              </w:rPr>
            </w:pPr>
            <w:r w:rsidRPr="00E64CC8">
              <w:rPr>
                <w:szCs w:val="22"/>
              </w:rPr>
              <w:t>1.</w:t>
            </w:r>
          </w:p>
          <w:p w14:paraId="3D064EC6" w14:textId="77777777" w:rsidR="00C8206B" w:rsidRPr="00E64CC8" w:rsidRDefault="00C8206B" w:rsidP="00E24FD9">
            <w:pPr>
              <w:rPr>
                <w:szCs w:val="22"/>
              </w:rPr>
            </w:pPr>
            <w:r w:rsidRPr="00E64CC8">
              <w:rPr>
                <w:szCs w:val="22"/>
              </w:rPr>
              <w:t>2.</w:t>
            </w:r>
          </w:p>
          <w:p w14:paraId="3608E6A2" w14:textId="77777777" w:rsidR="00C8206B" w:rsidRPr="00E64CC8" w:rsidRDefault="00C8206B" w:rsidP="00E24FD9">
            <w:pPr>
              <w:rPr>
                <w:szCs w:val="22"/>
              </w:rPr>
            </w:pPr>
            <w:r w:rsidRPr="00E64CC8">
              <w:rPr>
                <w:szCs w:val="22"/>
              </w:rPr>
              <w:t>3.</w:t>
            </w:r>
          </w:p>
          <w:p w14:paraId="0E84B37D" w14:textId="77777777" w:rsidR="00C8206B" w:rsidRPr="00E64CC8" w:rsidRDefault="00C8206B" w:rsidP="00E24FD9">
            <w:pPr>
              <w:rPr>
                <w:szCs w:val="22"/>
              </w:rPr>
            </w:pPr>
          </w:p>
        </w:tc>
      </w:tr>
    </w:tbl>
    <w:p w14:paraId="0DA3DBDA" w14:textId="77777777" w:rsidR="00C8206B" w:rsidRDefault="00C8206B" w:rsidP="007B1969"/>
    <w:tbl>
      <w:tblPr>
        <w:tblStyle w:val="TableGrid"/>
        <w:tblW w:w="0" w:type="auto"/>
        <w:jc w:val="center"/>
        <w:tblLook w:val="04A0" w:firstRow="1" w:lastRow="0" w:firstColumn="1" w:lastColumn="0" w:noHBand="0" w:noVBand="1"/>
      </w:tblPr>
      <w:tblGrid>
        <w:gridCol w:w="9350"/>
      </w:tblGrid>
      <w:tr w:rsidR="00C8206B" w14:paraId="4BC5FBD1" w14:textId="77777777" w:rsidTr="00E24FD9">
        <w:trPr>
          <w:jc w:val="center"/>
        </w:trPr>
        <w:tc>
          <w:tcPr>
            <w:tcW w:w="12420" w:type="dxa"/>
            <w:shd w:val="clear" w:color="auto" w:fill="44546A"/>
          </w:tcPr>
          <w:p w14:paraId="6235FA08" w14:textId="77777777" w:rsidR="00C8206B" w:rsidRPr="00993701" w:rsidRDefault="00C8206B" w:rsidP="009C42E8">
            <w:pPr>
              <w:keepNext/>
              <w:keepLines/>
              <w:jc w:val="center"/>
              <w:rPr>
                <w:b/>
                <w:szCs w:val="22"/>
              </w:rPr>
            </w:pPr>
            <w:r w:rsidRPr="009818AC">
              <w:rPr>
                <w:b/>
                <w:color w:val="FFFFFF" w:themeColor="background1"/>
              </w:rPr>
              <w:t>[Position Title]</w:t>
            </w:r>
          </w:p>
        </w:tc>
      </w:tr>
      <w:tr w:rsidR="00C8206B" w14:paraId="77DCF16A" w14:textId="77777777" w:rsidTr="00E24FD9">
        <w:trPr>
          <w:jc w:val="center"/>
        </w:trPr>
        <w:tc>
          <w:tcPr>
            <w:tcW w:w="12420" w:type="dxa"/>
          </w:tcPr>
          <w:p w14:paraId="055A64E2" w14:textId="77777777" w:rsidR="00C8206B" w:rsidRPr="009818AC" w:rsidRDefault="00C8206B" w:rsidP="009C42E8">
            <w:pPr>
              <w:keepNext/>
              <w:keepLines/>
            </w:pPr>
            <w:r w:rsidRPr="009818AC">
              <w:t xml:space="preserve">Alternate 1: </w:t>
            </w:r>
          </w:p>
        </w:tc>
      </w:tr>
      <w:tr w:rsidR="00C8206B" w14:paraId="44A46CCD" w14:textId="77777777" w:rsidTr="00E24FD9">
        <w:trPr>
          <w:jc w:val="center"/>
        </w:trPr>
        <w:tc>
          <w:tcPr>
            <w:tcW w:w="12420" w:type="dxa"/>
          </w:tcPr>
          <w:p w14:paraId="72265C00" w14:textId="77777777" w:rsidR="00C8206B" w:rsidRPr="009818AC" w:rsidRDefault="00C8206B" w:rsidP="00E24FD9">
            <w:r w:rsidRPr="009818AC">
              <w:t xml:space="preserve">Alternate 2: </w:t>
            </w:r>
          </w:p>
        </w:tc>
      </w:tr>
      <w:tr w:rsidR="00C8206B" w14:paraId="4674BDDF" w14:textId="77777777" w:rsidTr="00E24FD9">
        <w:trPr>
          <w:jc w:val="center"/>
        </w:trPr>
        <w:tc>
          <w:tcPr>
            <w:tcW w:w="12420" w:type="dxa"/>
          </w:tcPr>
          <w:p w14:paraId="72EED79A" w14:textId="77777777" w:rsidR="00C8206B" w:rsidRPr="009818AC" w:rsidRDefault="00C8206B" w:rsidP="00E24FD9">
            <w:r w:rsidRPr="009818AC">
              <w:t>Essential Tasks to Perform:</w:t>
            </w:r>
          </w:p>
          <w:p w14:paraId="4FD214B3" w14:textId="77777777" w:rsidR="00C8206B" w:rsidRPr="009818AC" w:rsidRDefault="00C8206B" w:rsidP="00E24FD9">
            <w:r w:rsidRPr="009818AC">
              <w:t>1.</w:t>
            </w:r>
          </w:p>
          <w:p w14:paraId="4970E447" w14:textId="77777777" w:rsidR="00C8206B" w:rsidRPr="009818AC" w:rsidRDefault="00C8206B" w:rsidP="00E24FD9">
            <w:r w:rsidRPr="009818AC">
              <w:t>2.</w:t>
            </w:r>
          </w:p>
          <w:p w14:paraId="0AF25C0D" w14:textId="77777777" w:rsidR="00C8206B" w:rsidRPr="009818AC" w:rsidRDefault="00C8206B" w:rsidP="00E24FD9">
            <w:r w:rsidRPr="009818AC">
              <w:t>3.</w:t>
            </w:r>
          </w:p>
          <w:p w14:paraId="0EC2138D" w14:textId="77777777" w:rsidR="00C8206B" w:rsidRPr="009818AC" w:rsidRDefault="00C8206B" w:rsidP="00E24FD9"/>
        </w:tc>
      </w:tr>
      <w:tr w:rsidR="00C8206B" w14:paraId="7F139147" w14:textId="77777777" w:rsidTr="00E24FD9">
        <w:trPr>
          <w:jc w:val="center"/>
        </w:trPr>
        <w:tc>
          <w:tcPr>
            <w:tcW w:w="12420" w:type="dxa"/>
          </w:tcPr>
          <w:p w14:paraId="07A4EFF4" w14:textId="77777777" w:rsidR="00C8206B" w:rsidRPr="009818AC" w:rsidRDefault="00C8206B" w:rsidP="00E24FD9">
            <w:r w:rsidRPr="009818AC">
              <w:t>Authority to be Delegated:</w:t>
            </w:r>
          </w:p>
          <w:p w14:paraId="5D96123F" w14:textId="77777777" w:rsidR="00C8206B" w:rsidRPr="009818AC" w:rsidRDefault="00C8206B" w:rsidP="00E24FD9">
            <w:r w:rsidRPr="009818AC">
              <w:t>1.</w:t>
            </w:r>
          </w:p>
          <w:p w14:paraId="6146D3FA" w14:textId="77777777" w:rsidR="00C8206B" w:rsidRPr="009818AC" w:rsidRDefault="00C8206B" w:rsidP="00E24FD9">
            <w:r w:rsidRPr="009818AC">
              <w:t>2.</w:t>
            </w:r>
          </w:p>
          <w:p w14:paraId="753EF688" w14:textId="77777777" w:rsidR="00C8206B" w:rsidRPr="009818AC" w:rsidRDefault="00C8206B" w:rsidP="00E24FD9">
            <w:r w:rsidRPr="009818AC">
              <w:t>3.</w:t>
            </w:r>
          </w:p>
          <w:p w14:paraId="0B84C203" w14:textId="77777777" w:rsidR="00C8206B" w:rsidRPr="009818AC" w:rsidRDefault="00C8206B" w:rsidP="00E24FD9"/>
        </w:tc>
      </w:tr>
    </w:tbl>
    <w:p w14:paraId="2CB946BB" w14:textId="77777777" w:rsidR="006530A9" w:rsidRDefault="006530A9" w:rsidP="007B1969"/>
    <w:tbl>
      <w:tblPr>
        <w:tblStyle w:val="TableGrid"/>
        <w:tblW w:w="0" w:type="auto"/>
        <w:jc w:val="center"/>
        <w:tblLook w:val="04A0" w:firstRow="1" w:lastRow="0" w:firstColumn="1" w:lastColumn="0" w:noHBand="0" w:noVBand="1"/>
      </w:tblPr>
      <w:tblGrid>
        <w:gridCol w:w="9350"/>
      </w:tblGrid>
      <w:tr w:rsidR="00C8206B" w14:paraId="29B97CD0" w14:textId="77777777" w:rsidTr="00E24FD9">
        <w:trPr>
          <w:jc w:val="center"/>
        </w:trPr>
        <w:tc>
          <w:tcPr>
            <w:tcW w:w="12420" w:type="dxa"/>
            <w:shd w:val="clear" w:color="auto" w:fill="44546A"/>
          </w:tcPr>
          <w:p w14:paraId="5ADB4A2D" w14:textId="77777777" w:rsidR="00C8206B" w:rsidRPr="00993701" w:rsidRDefault="00C8206B" w:rsidP="00E24FD9">
            <w:pPr>
              <w:jc w:val="center"/>
              <w:rPr>
                <w:b/>
                <w:szCs w:val="22"/>
              </w:rPr>
            </w:pPr>
            <w:r w:rsidRPr="009818AC">
              <w:rPr>
                <w:b/>
                <w:color w:val="FFFFFF" w:themeColor="background1"/>
              </w:rPr>
              <w:t>[Position Title]</w:t>
            </w:r>
          </w:p>
        </w:tc>
      </w:tr>
      <w:tr w:rsidR="00C8206B" w14:paraId="351B66BC" w14:textId="77777777" w:rsidTr="00E24FD9">
        <w:trPr>
          <w:jc w:val="center"/>
        </w:trPr>
        <w:tc>
          <w:tcPr>
            <w:tcW w:w="12420" w:type="dxa"/>
          </w:tcPr>
          <w:p w14:paraId="4BF5F095" w14:textId="77777777" w:rsidR="00C8206B" w:rsidRPr="009818AC" w:rsidRDefault="00C8206B" w:rsidP="00E24FD9">
            <w:r w:rsidRPr="009818AC">
              <w:t xml:space="preserve">Alternate 1: </w:t>
            </w:r>
          </w:p>
        </w:tc>
      </w:tr>
      <w:tr w:rsidR="00C8206B" w14:paraId="16E7D1CE" w14:textId="77777777" w:rsidTr="00E24FD9">
        <w:trPr>
          <w:jc w:val="center"/>
        </w:trPr>
        <w:tc>
          <w:tcPr>
            <w:tcW w:w="12420" w:type="dxa"/>
          </w:tcPr>
          <w:p w14:paraId="774115A2" w14:textId="77777777" w:rsidR="00C8206B" w:rsidRPr="009818AC" w:rsidRDefault="00C8206B" w:rsidP="00E24FD9">
            <w:r w:rsidRPr="009818AC">
              <w:t xml:space="preserve">Alternate 2: </w:t>
            </w:r>
          </w:p>
        </w:tc>
      </w:tr>
      <w:tr w:rsidR="00C8206B" w14:paraId="53BB75C4" w14:textId="77777777" w:rsidTr="00E24FD9">
        <w:trPr>
          <w:jc w:val="center"/>
        </w:trPr>
        <w:tc>
          <w:tcPr>
            <w:tcW w:w="12420" w:type="dxa"/>
          </w:tcPr>
          <w:p w14:paraId="56687951" w14:textId="77777777" w:rsidR="00C8206B" w:rsidRPr="009818AC" w:rsidRDefault="00C8206B" w:rsidP="00E24FD9">
            <w:r w:rsidRPr="009818AC">
              <w:t>Essential Tasks to Perform:</w:t>
            </w:r>
          </w:p>
          <w:p w14:paraId="0102FC16" w14:textId="77777777" w:rsidR="00C8206B" w:rsidRPr="009818AC" w:rsidRDefault="00C8206B" w:rsidP="00E24FD9">
            <w:r w:rsidRPr="009818AC">
              <w:t>1.</w:t>
            </w:r>
          </w:p>
          <w:p w14:paraId="6A8D7B6E" w14:textId="77777777" w:rsidR="00C8206B" w:rsidRPr="009818AC" w:rsidRDefault="00C8206B" w:rsidP="00E24FD9">
            <w:r w:rsidRPr="009818AC">
              <w:t>2.</w:t>
            </w:r>
          </w:p>
          <w:p w14:paraId="50C527F1" w14:textId="77777777" w:rsidR="00C8206B" w:rsidRPr="009818AC" w:rsidRDefault="00C8206B" w:rsidP="00E24FD9">
            <w:r w:rsidRPr="009818AC">
              <w:t>3.</w:t>
            </w:r>
          </w:p>
          <w:p w14:paraId="369A2CF5" w14:textId="77777777" w:rsidR="00C8206B" w:rsidRPr="009818AC" w:rsidRDefault="00C8206B" w:rsidP="00E24FD9"/>
        </w:tc>
      </w:tr>
      <w:tr w:rsidR="00C8206B" w14:paraId="72D419C4" w14:textId="77777777" w:rsidTr="00E24FD9">
        <w:trPr>
          <w:jc w:val="center"/>
        </w:trPr>
        <w:tc>
          <w:tcPr>
            <w:tcW w:w="12420" w:type="dxa"/>
          </w:tcPr>
          <w:p w14:paraId="59A1B3F9" w14:textId="77777777" w:rsidR="00C8206B" w:rsidRPr="009818AC" w:rsidRDefault="00C8206B" w:rsidP="00E24FD9">
            <w:r w:rsidRPr="009818AC">
              <w:t>Authority to be Delegated:</w:t>
            </w:r>
          </w:p>
          <w:p w14:paraId="2B823425" w14:textId="77777777" w:rsidR="00C8206B" w:rsidRPr="009818AC" w:rsidRDefault="00C8206B" w:rsidP="00E24FD9">
            <w:r w:rsidRPr="009818AC">
              <w:t>1.</w:t>
            </w:r>
          </w:p>
          <w:p w14:paraId="3D173D5E" w14:textId="77777777" w:rsidR="00C8206B" w:rsidRPr="009818AC" w:rsidRDefault="00C8206B" w:rsidP="00E24FD9">
            <w:r w:rsidRPr="009818AC">
              <w:t>2.</w:t>
            </w:r>
          </w:p>
          <w:p w14:paraId="3F9A1564" w14:textId="77777777" w:rsidR="00C8206B" w:rsidRPr="009818AC" w:rsidRDefault="00C8206B" w:rsidP="00E24FD9">
            <w:r w:rsidRPr="009818AC">
              <w:t>3.</w:t>
            </w:r>
          </w:p>
          <w:p w14:paraId="153379CB" w14:textId="77777777" w:rsidR="00C8206B" w:rsidRPr="009818AC" w:rsidRDefault="00C8206B" w:rsidP="00E24FD9"/>
        </w:tc>
      </w:tr>
    </w:tbl>
    <w:p w14:paraId="4DED56CF" w14:textId="77777777" w:rsidR="00C8206B" w:rsidRDefault="00C8206B" w:rsidP="007B1969"/>
    <w:tbl>
      <w:tblPr>
        <w:tblStyle w:val="TableGrid"/>
        <w:tblW w:w="0" w:type="auto"/>
        <w:jc w:val="center"/>
        <w:tblLook w:val="04A0" w:firstRow="1" w:lastRow="0" w:firstColumn="1" w:lastColumn="0" w:noHBand="0" w:noVBand="1"/>
      </w:tblPr>
      <w:tblGrid>
        <w:gridCol w:w="9350"/>
      </w:tblGrid>
      <w:tr w:rsidR="00C8206B" w:rsidRPr="00993701" w14:paraId="0F2857B9" w14:textId="77777777" w:rsidTr="009818AC">
        <w:trPr>
          <w:jc w:val="center"/>
        </w:trPr>
        <w:tc>
          <w:tcPr>
            <w:tcW w:w="9350" w:type="dxa"/>
            <w:shd w:val="clear" w:color="auto" w:fill="44546A"/>
          </w:tcPr>
          <w:p w14:paraId="25281E8A" w14:textId="77777777" w:rsidR="00C8206B" w:rsidRPr="00993701" w:rsidRDefault="00C8206B" w:rsidP="009818AC">
            <w:pPr>
              <w:keepNext/>
              <w:keepLines/>
              <w:jc w:val="center"/>
              <w:rPr>
                <w:rFonts w:cstheme="minorHAnsi"/>
                <w:b/>
                <w:szCs w:val="22"/>
              </w:rPr>
            </w:pPr>
            <w:r w:rsidRPr="009818AC">
              <w:rPr>
                <w:b/>
                <w:color w:val="FFFFFF" w:themeColor="background1"/>
              </w:rPr>
              <w:lastRenderedPageBreak/>
              <w:t>[Position Title]</w:t>
            </w:r>
          </w:p>
        </w:tc>
      </w:tr>
      <w:tr w:rsidR="00C8206B" w:rsidRPr="00993701" w14:paraId="0FD9E0DB" w14:textId="77777777" w:rsidTr="009818AC">
        <w:trPr>
          <w:jc w:val="center"/>
        </w:trPr>
        <w:tc>
          <w:tcPr>
            <w:tcW w:w="9350" w:type="dxa"/>
          </w:tcPr>
          <w:p w14:paraId="19BA018B" w14:textId="77777777" w:rsidR="00C8206B" w:rsidRPr="009818AC" w:rsidRDefault="00C8206B" w:rsidP="009818AC">
            <w:pPr>
              <w:keepNext/>
              <w:keepLines/>
            </w:pPr>
            <w:r w:rsidRPr="009818AC">
              <w:t xml:space="preserve">Alternate 1: </w:t>
            </w:r>
          </w:p>
        </w:tc>
      </w:tr>
      <w:tr w:rsidR="00C8206B" w:rsidRPr="00993701" w14:paraId="279B6965" w14:textId="77777777" w:rsidTr="009818AC">
        <w:trPr>
          <w:jc w:val="center"/>
        </w:trPr>
        <w:tc>
          <w:tcPr>
            <w:tcW w:w="9350" w:type="dxa"/>
          </w:tcPr>
          <w:p w14:paraId="3493DD3E" w14:textId="77777777" w:rsidR="00C8206B" w:rsidRPr="009818AC" w:rsidRDefault="00C8206B" w:rsidP="009818AC">
            <w:pPr>
              <w:keepNext/>
              <w:keepLines/>
            </w:pPr>
            <w:r w:rsidRPr="009818AC">
              <w:t xml:space="preserve">Alternate 2: </w:t>
            </w:r>
          </w:p>
        </w:tc>
      </w:tr>
      <w:tr w:rsidR="00C8206B" w:rsidRPr="00993701" w14:paraId="44E17E24" w14:textId="77777777" w:rsidTr="009818AC">
        <w:trPr>
          <w:jc w:val="center"/>
        </w:trPr>
        <w:tc>
          <w:tcPr>
            <w:tcW w:w="9350" w:type="dxa"/>
          </w:tcPr>
          <w:p w14:paraId="10270151" w14:textId="77777777" w:rsidR="00C8206B" w:rsidRPr="009818AC" w:rsidRDefault="00C8206B" w:rsidP="00E24FD9">
            <w:r w:rsidRPr="009818AC">
              <w:t>Essential Tasks to Perform:</w:t>
            </w:r>
          </w:p>
          <w:p w14:paraId="436A27B0" w14:textId="77777777" w:rsidR="00C8206B" w:rsidRPr="009818AC" w:rsidRDefault="00C8206B" w:rsidP="00E24FD9">
            <w:r w:rsidRPr="009818AC">
              <w:t>1.</w:t>
            </w:r>
          </w:p>
          <w:p w14:paraId="5A816BAB" w14:textId="77777777" w:rsidR="00C8206B" w:rsidRPr="009818AC" w:rsidRDefault="00C8206B" w:rsidP="00E24FD9">
            <w:r w:rsidRPr="009818AC">
              <w:t>2.</w:t>
            </w:r>
          </w:p>
          <w:p w14:paraId="320C6C11" w14:textId="77777777" w:rsidR="00C8206B" w:rsidRPr="009818AC" w:rsidRDefault="00C8206B" w:rsidP="00E24FD9">
            <w:r w:rsidRPr="009818AC">
              <w:t>3.</w:t>
            </w:r>
          </w:p>
          <w:p w14:paraId="219AA610" w14:textId="77777777" w:rsidR="00C8206B" w:rsidRPr="009818AC" w:rsidRDefault="00C8206B" w:rsidP="00E24FD9"/>
        </w:tc>
      </w:tr>
      <w:tr w:rsidR="00C8206B" w:rsidRPr="00993701" w14:paraId="4EED2DA8" w14:textId="77777777" w:rsidTr="009818AC">
        <w:trPr>
          <w:jc w:val="center"/>
        </w:trPr>
        <w:tc>
          <w:tcPr>
            <w:tcW w:w="9350" w:type="dxa"/>
          </w:tcPr>
          <w:p w14:paraId="19B10C1D" w14:textId="77777777" w:rsidR="00C8206B" w:rsidRPr="009818AC" w:rsidRDefault="00C8206B" w:rsidP="00E24FD9">
            <w:r w:rsidRPr="009818AC">
              <w:t>Authority to be Delegated:</w:t>
            </w:r>
          </w:p>
          <w:p w14:paraId="382A70A1" w14:textId="77777777" w:rsidR="00C8206B" w:rsidRPr="009818AC" w:rsidRDefault="00C8206B" w:rsidP="00E24FD9">
            <w:r w:rsidRPr="009818AC">
              <w:t>1.</w:t>
            </w:r>
          </w:p>
          <w:p w14:paraId="4F2F9DE3" w14:textId="77777777" w:rsidR="00C8206B" w:rsidRPr="009818AC" w:rsidRDefault="00C8206B" w:rsidP="00E24FD9">
            <w:r w:rsidRPr="009818AC">
              <w:t>2.</w:t>
            </w:r>
          </w:p>
          <w:p w14:paraId="70C8FFA7" w14:textId="77777777" w:rsidR="00C8206B" w:rsidRPr="009818AC" w:rsidRDefault="00C8206B" w:rsidP="00E24FD9">
            <w:r w:rsidRPr="009818AC">
              <w:t>3.</w:t>
            </w:r>
          </w:p>
          <w:p w14:paraId="6A04A2FA" w14:textId="77777777" w:rsidR="00C8206B" w:rsidRPr="009818AC" w:rsidRDefault="00C8206B" w:rsidP="00E24FD9"/>
        </w:tc>
      </w:tr>
    </w:tbl>
    <w:p w14:paraId="7BFD61E4" w14:textId="77777777" w:rsidR="00C8206B" w:rsidRPr="00993701" w:rsidRDefault="00C8206B" w:rsidP="007B1969">
      <w:pPr>
        <w:rPr>
          <w:rFonts w:cstheme="minorHAnsi"/>
          <w:szCs w:val="22"/>
        </w:rPr>
      </w:pPr>
    </w:p>
    <w:tbl>
      <w:tblPr>
        <w:tblStyle w:val="TableGrid"/>
        <w:tblW w:w="0" w:type="auto"/>
        <w:jc w:val="center"/>
        <w:tblLook w:val="04A0" w:firstRow="1" w:lastRow="0" w:firstColumn="1" w:lastColumn="0" w:noHBand="0" w:noVBand="1"/>
      </w:tblPr>
      <w:tblGrid>
        <w:gridCol w:w="9350"/>
      </w:tblGrid>
      <w:tr w:rsidR="00C8206B" w:rsidRPr="00993701" w14:paraId="435AA116" w14:textId="77777777" w:rsidTr="00E24FD9">
        <w:trPr>
          <w:jc w:val="center"/>
        </w:trPr>
        <w:tc>
          <w:tcPr>
            <w:tcW w:w="12420" w:type="dxa"/>
            <w:shd w:val="clear" w:color="auto" w:fill="44546A"/>
          </w:tcPr>
          <w:p w14:paraId="42A15C31" w14:textId="77777777" w:rsidR="00C8206B" w:rsidRPr="00993701" w:rsidRDefault="00C8206B" w:rsidP="004C4963">
            <w:pPr>
              <w:keepNext/>
              <w:keepLines/>
              <w:jc w:val="center"/>
              <w:rPr>
                <w:rFonts w:cstheme="minorHAnsi"/>
                <w:b/>
                <w:szCs w:val="22"/>
              </w:rPr>
            </w:pPr>
            <w:r w:rsidRPr="009818AC">
              <w:rPr>
                <w:b/>
                <w:color w:val="FFFFFF" w:themeColor="background1"/>
              </w:rPr>
              <w:t>[Position Title]</w:t>
            </w:r>
          </w:p>
        </w:tc>
      </w:tr>
      <w:tr w:rsidR="00C8206B" w:rsidRPr="00993701" w14:paraId="405F6D9C" w14:textId="77777777" w:rsidTr="00E24FD9">
        <w:trPr>
          <w:jc w:val="center"/>
        </w:trPr>
        <w:tc>
          <w:tcPr>
            <w:tcW w:w="12420" w:type="dxa"/>
          </w:tcPr>
          <w:p w14:paraId="06E2A84E" w14:textId="77777777" w:rsidR="00C8206B" w:rsidRPr="009818AC" w:rsidRDefault="00C8206B" w:rsidP="004C4963">
            <w:pPr>
              <w:keepNext/>
              <w:keepLines/>
            </w:pPr>
            <w:r w:rsidRPr="009818AC">
              <w:t xml:space="preserve">Alternate 1: </w:t>
            </w:r>
          </w:p>
        </w:tc>
      </w:tr>
      <w:tr w:rsidR="00C8206B" w:rsidRPr="00993701" w14:paraId="2A22B090" w14:textId="77777777" w:rsidTr="00E24FD9">
        <w:trPr>
          <w:jc w:val="center"/>
        </w:trPr>
        <w:tc>
          <w:tcPr>
            <w:tcW w:w="12420" w:type="dxa"/>
          </w:tcPr>
          <w:p w14:paraId="27FCD922" w14:textId="77777777" w:rsidR="00C8206B" w:rsidRPr="009818AC" w:rsidRDefault="00C8206B" w:rsidP="004C4963">
            <w:pPr>
              <w:keepNext/>
              <w:keepLines/>
            </w:pPr>
            <w:r w:rsidRPr="009818AC">
              <w:t xml:space="preserve">Alternate 2: </w:t>
            </w:r>
          </w:p>
        </w:tc>
      </w:tr>
      <w:tr w:rsidR="00C8206B" w:rsidRPr="00993701" w14:paraId="610A9D62" w14:textId="77777777" w:rsidTr="00E24FD9">
        <w:trPr>
          <w:jc w:val="center"/>
        </w:trPr>
        <w:tc>
          <w:tcPr>
            <w:tcW w:w="12420" w:type="dxa"/>
          </w:tcPr>
          <w:p w14:paraId="0FDC5B88" w14:textId="77777777" w:rsidR="00C8206B" w:rsidRPr="009818AC" w:rsidRDefault="00C8206B" w:rsidP="00E24FD9">
            <w:r w:rsidRPr="009818AC">
              <w:t>Essential Tasks to Perform:</w:t>
            </w:r>
          </w:p>
          <w:p w14:paraId="13B0345F" w14:textId="77777777" w:rsidR="00C8206B" w:rsidRPr="009818AC" w:rsidRDefault="00C8206B" w:rsidP="00E24FD9">
            <w:r w:rsidRPr="009818AC">
              <w:t>1.</w:t>
            </w:r>
          </w:p>
          <w:p w14:paraId="69D5CA52" w14:textId="77777777" w:rsidR="00C8206B" w:rsidRPr="009818AC" w:rsidRDefault="00C8206B" w:rsidP="00E24FD9">
            <w:r w:rsidRPr="009818AC">
              <w:t>2.</w:t>
            </w:r>
          </w:p>
          <w:p w14:paraId="49BF9344" w14:textId="77777777" w:rsidR="00C8206B" w:rsidRPr="009818AC" w:rsidRDefault="00C8206B" w:rsidP="00E24FD9">
            <w:r w:rsidRPr="009818AC">
              <w:t>3.</w:t>
            </w:r>
          </w:p>
          <w:p w14:paraId="55816B9F" w14:textId="77777777" w:rsidR="00C8206B" w:rsidRPr="009818AC" w:rsidRDefault="00C8206B" w:rsidP="00E24FD9"/>
        </w:tc>
      </w:tr>
      <w:tr w:rsidR="00C8206B" w:rsidRPr="00993701" w14:paraId="318E5616" w14:textId="77777777" w:rsidTr="00E24FD9">
        <w:trPr>
          <w:jc w:val="center"/>
        </w:trPr>
        <w:tc>
          <w:tcPr>
            <w:tcW w:w="12420" w:type="dxa"/>
          </w:tcPr>
          <w:p w14:paraId="6F44A4A5" w14:textId="77777777" w:rsidR="00C8206B" w:rsidRPr="009818AC" w:rsidRDefault="00C8206B" w:rsidP="00E24FD9">
            <w:r w:rsidRPr="009818AC">
              <w:t>Authority to be Delegated:</w:t>
            </w:r>
          </w:p>
          <w:p w14:paraId="376D4B4C" w14:textId="77777777" w:rsidR="00C8206B" w:rsidRPr="009818AC" w:rsidRDefault="00C8206B" w:rsidP="00E24FD9">
            <w:r w:rsidRPr="009818AC">
              <w:t>1.</w:t>
            </w:r>
          </w:p>
          <w:p w14:paraId="76EE7819" w14:textId="77777777" w:rsidR="00C8206B" w:rsidRPr="009818AC" w:rsidRDefault="00C8206B" w:rsidP="00E24FD9">
            <w:r w:rsidRPr="009818AC">
              <w:t>2.</w:t>
            </w:r>
          </w:p>
          <w:p w14:paraId="358260F3" w14:textId="77777777" w:rsidR="00C8206B" w:rsidRPr="009818AC" w:rsidRDefault="00C8206B" w:rsidP="00E24FD9">
            <w:r w:rsidRPr="009818AC">
              <w:t>3.</w:t>
            </w:r>
          </w:p>
          <w:p w14:paraId="65CE2C82" w14:textId="77777777" w:rsidR="00C8206B" w:rsidRPr="009818AC" w:rsidRDefault="00C8206B" w:rsidP="00E24FD9"/>
        </w:tc>
      </w:tr>
    </w:tbl>
    <w:p w14:paraId="3C89622F" w14:textId="77777777" w:rsidR="00C8206B" w:rsidRPr="00993701" w:rsidRDefault="00C8206B" w:rsidP="007B1969">
      <w:pPr>
        <w:rPr>
          <w:rFonts w:cstheme="minorHAnsi"/>
          <w:szCs w:val="22"/>
        </w:rPr>
      </w:pPr>
    </w:p>
    <w:tbl>
      <w:tblPr>
        <w:tblStyle w:val="TableGrid"/>
        <w:tblW w:w="0" w:type="auto"/>
        <w:jc w:val="center"/>
        <w:tblLook w:val="04A0" w:firstRow="1" w:lastRow="0" w:firstColumn="1" w:lastColumn="0" w:noHBand="0" w:noVBand="1"/>
      </w:tblPr>
      <w:tblGrid>
        <w:gridCol w:w="9350"/>
      </w:tblGrid>
      <w:tr w:rsidR="00C8206B" w:rsidRPr="00993701" w14:paraId="77461684" w14:textId="77777777" w:rsidTr="00E24FD9">
        <w:trPr>
          <w:jc w:val="center"/>
        </w:trPr>
        <w:tc>
          <w:tcPr>
            <w:tcW w:w="12420" w:type="dxa"/>
            <w:shd w:val="clear" w:color="auto" w:fill="44546A"/>
          </w:tcPr>
          <w:p w14:paraId="7D8876E4" w14:textId="77777777" w:rsidR="00C8206B" w:rsidRPr="00993701" w:rsidRDefault="00C8206B" w:rsidP="00E24FD9">
            <w:pPr>
              <w:jc w:val="center"/>
              <w:rPr>
                <w:rFonts w:cstheme="minorHAnsi"/>
                <w:b/>
                <w:szCs w:val="22"/>
              </w:rPr>
            </w:pPr>
            <w:r w:rsidRPr="009818AC">
              <w:rPr>
                <w:b/>
                <w:color w:val="FFFFFF" w:themeColor="background1"/>
              </w:rPr>
              <w:t>[Position Title]</w:t>
            </w:r>
          </w:p>
        </w:tc>
      </w:tr>
      <w:tr w:rsidR="00C8206B" w:rsidRPr="00993701" w14:paraId="1EF9E06C" w14:textId="77777777" w:rsidTr="00E24FD9">
        <w:trPr>
          <w:jc w:val="center"/>
        </w:trPr>
        <w:tc>
          <w:tcPr>
            <w:tcW w:w="12420" w:type="dxa"/>
          </w:tcPr>
          <w:p w14:paraId="56DAB260" w14:textId="77777777" w:rsidR="00C8206B" w:rsidRPr="009818AC" w:rsidRDefault="00C8206B" w:rsidP="00E24FD9">
            <w:r w:rsidRPr="009818AC">
              <w:t xml:space="preserve">Alternate 1: </w:t>
            </w:r>
          </w:p>
        </w:tc>
      </w:tr>
      <w:tr w:rsidR="00C8206B" w:rsidRPr="00993701" w14:paraId="2DCE0EBE" w14:textId="77777777" w:rsidTr="00E24FD9">
        <w:trPr>
          <w:jc w:val="center"/>
        </w:trPr>
        <w:tc>
          <w:tcPr>
            <w:tcW w:w="12420" w:type="dxa"/>
          </w:tcPr>
          <w:p w14:paraId="73235703" w14:textId="77777777" w:rsidR="00C8206B" w:rsidRPr="009818AC" w:rsidRDefault="00C8206B" w:rsidP="00E24FD9">
            <w:r w:rsidRPr="009818AC">
              <w:t xml:space="preserve">Alternate 2: </w:t>
            </w:r>
          </w:p>
        </w:tc>
      </w:tr>
      <w:tr w:rsidR="00C8206B" w:rsidRPr="00993701" w14:paraId="6C692167" w14:textId="77777777" w:rsidTr="00E24FD9">
        <w:trPr>
          <w:jc w:val="center"/>
        </w:trPr>
        <w:tc>
          <w:tcPr>
            <w:tcW w:w="12420" w:type="dxa"/>
          </w:tcPr>
          <w:p w14:paraId="55186437" w14:textId="77777777" w:rsidR="00C8206B" w:rsidRPr="009818AC" w:rsidRDefault="00C8206B" w:rsidP="00E24FD9">
            <w:r w:rsidRPr="009818AC">
              <w:t>Essential Tasks to Perform:</w:t>
            </w:r>
          </w:p>
          <w:p w14:paraId="23C97FFA" w14:textId="77777777" w:rsidR="00C8206B" w:rsidRPr="009818AC" w:rsidRDefault="00C8206B" w:rsidP="00E24FD9">
            <w:r w:rsidRPr="009818AC">
              <w:t>1.</w:t>
            </w:r>
          </w:p>
          <w:p w14:paraId="043F662D" w14:textId="77777777" w:rsidR="00C8206B" w:rsidRPr="009818AC" w:rsidRDefault="00C8206B" w:rsidP="00E24FD9">
            <w:r w:rsidRPr="009818AC">
              <w:t>2.</w:t>
            </w:r>
          </w:p>
          <w:p w14:paraId="0F3F8359" w14:textId="77777777" w:rsidR="00C8206B" w:rsidRPr="009818AC" w:rsidRDefault="00C8206B" w:rsidP="00E24FD9">
            <w:r w:rsidRPr="009818AC">
              <w:t>3.</w:t>
            </w:r>
          </w:p>
          <w:p w14:paraId="129EAD40" w14:textId="77777777" w:rsidR="00C8206B" w:rsidRPr="009818AC" w:rsidRDefault="00C8206B" w:rsidP="00E24FD9"/>
        </w:tc>
      </w:tr>
      <w:tr w:rsidR="00C8206B" w:rsidRPr="00993701" w14:paraId="1950B04A" w14:textId="77777777" w:rsidTr="00E24FD9">
        <w:trPr>
          <w:jc w:val="center"/>
        </w:trPr>
        <w:tc>
          <w:tcPr>
            <w:tcW w:w="12420" w:type="dxa"/>
          </w:tcPr>
          <w:p w14:paraId="18334C41" w14:textId="77777777" w:rsidR="00C8206B" w:rsidRPr="009818AC" w:rsidRDefault="00C8206B" w:rsidP="00E24FD9">
            <w:r w:rsidRPr="009818AC">
              <w:t>Authority to be Delegated:</w:t>
            </w:r>
          </w:p>
          <w:p w14:paraId="03011962" w14:textId="77777777" w:rsidR="00C8206B" w:rsidRPr="009818AC" w:rsidRDefault="00C8206B" w:rsidP="00E24FD9">
            <w:r w:rsidRPr="009818AC">
              <w:t>1.</w:t>
            </w:r>
          </w:p>
          <w:p w14:paraId="5C3767D1" w14:textId="77777777" w:rsidR="00C8206B" w:rsidRPr="009818AC" w:rsidRDefault="00C8206B" w:rsidP="00E24FD9">
            <w:r w:rsidRPr="009818AC">
              <w:t>2.</w:t>
            </w:r>
          </w:p>
          <w:p w14:paraId="5496A501" w14:textId="77777777" w:rsidR="00C8206B" w:rsidRPr="009818AC" w:rsidRDefault="00C8206B" w:rsidP="00E24FD9">
            <w:r w:rsidRPr="009818AC">
              <w:t>3.</w:t>
            </w:r>
          </w:p>
          <w:p w14:paraId="3244ED4F" w14:textId="77777777" w:rsidR="00C8206B" w:rsidRPr="009818AC" w:rsidRDefault="00C8206B" w:rsidP="00E24FD9"/>
        </w:tc>
      </w:tr>
    </w:tbl>
    <w:p w14:paraId="4787D063" w14:textId="77777777" w:rsidR="009D1677" w:rsidRDefault="00AC39A2" w:rsidP="007827D5">
      <w:pPr>
        <w:pStyle w:val="Heading1"/>
      </w:pPr>
      <w:r>
        <w:lastRenderedPageBreak/>
        <w:t xml:space="preserve">Partner Agencies </w:t>
      </w:r>
    </w:p>
    <w:p w14:paraId="40524712" w14:textId="77777777" w:rsidR="001C55B4" w:rsidRDefault="001C55B4" w:rsidP="001C55B4">
      <w:r>
        <w:t xml:space="preserve">As the COVID 19 pandemic continues to evolve, consistent interaction among 911 agencies, EMS agencies, </w:t>
      </w:r>
      <w:r w:rsidR="00993701">
        <w:t>p</w:t>
      </w:r>
      <w:r>
        <w:t xml:space="preserve">ublic </w:t>
      </w:r>
      <w:r w:rsidR="00993701">
        <w:t>h</w:t>
      </w:r>
      <w:r>
        <w:t xml:space="preserve">ealth agencies, and </w:t>
      </w:r>
      <w:r w:rsidR="00993701">
        <w:t>e</w:t>
      </w:r>
      <w:r>
        <w:t xml:space="preserve">mergency </w:t>
      </w:r>
      <w:r w:rsidR="00993701">
        <w:t>m</w:t>
      </w:r>
      <w:r>
        <w:t xml:space="preserve">anagement agencies (and </w:t>
      </w:r>
      <w:r w:rsidR="00993701">
        <w:t>EOCs</w:t>
      </w:r>
      <w:r>
        <w:t xml:space="preserve">, as operational), is essential. </w:t>
      </w:r>
      <w:r w:rsidR="00993701">
        <w:t>A</w:t>
      </w:r>
      <w:r w:rsidR="001D290E">
        <w:t xml:space="preserve"> list of state and local contacts</w:t>
      </w:r>
      <w:r w:rsidR="00993701">
        <w:t xml:space="preserve"> should be maintained, </w:t>
      </w:r>
      <w:r w:rsidR="001D290E">
        <w:t>including name</w:t>
      </w:r>
      <w:r w:rsidR="00993701">
        <w:t>s</w:t>
      </w:r>
      <w:r w:rsidR="001D290E">
        <w:t>, title</w:t>
      </w:r>
      <w:r w:rsidR="00993701">
        <w:t>s</w:t>
      </w:r>
      <w:r w:rsidR="001D290E">
        <w:t>, email address</w:t>
      </w:r>
      <w:r w:rsidR="00993701">
        <w:t>es</w:t>
      </w:r>
      <w:r w:rsidR="001D290E">
        <w:t xml:space="preserve">, </w:t>
      </w:r>
      <w:r w:rsidR="00993701">
        <w:t xml:space="preserve">and </w:t>
      </w:r>
      <w:r w:rsidR="001D290E">
        <w:t xml:space="preserve">office and cell phone numbers. </w:t>
      </w:r>
      <w:r>
        <w:t xml:space="preserve">During </w:t>
      </w:r>
      <w:r w:rsidR="00993701">
        <w:t xml:space="preserve">a </w:t>
      </w:r>
      <w:r>
        <w:t>pandemic, a working relationship with 911 is essential for two reasons:</w:t>
      </w:r>
    </w:p>
    <w:p w14:paraId="2F7D66F7" w14:textId="77777777" w:rsidR="00993701" w:rsidRDefault="00993701" w:rsidP="00993701"/>
    <w:p w14:paraId="78E3DB02" w14:textId="77777777" w:rsidR="001C55B4" w:rsidRDefault="001C55B4" w:rsidP="009818AC">
      <w:pPr>
        <w:pStyle w:val="ListParagraph"/>
        <w:numPr>
          <w:ilvl w:val="0"/>
          <w:numId w:val="36"/>
        </w:numPr>
        <w:ind w:left="360"/>
      </w:pPr>
      <w:r>
        <w:t xml:space="preserve">The need for specific screening questions for 911 callers will continue to evolve. </w:t>
      </w:r>
    </w:p>
    <w:p w14:paraId="5855CE4A" w14:textId="77777777" w:rsidR="001C55B4" w:rsidRDefault="001C55B4" w:rsidP="009818AC">
      <w:pPr>
        <w:pStyle w:val="ListParagraph"/>
        <w:numPr>
          <w:ilvl w:val="0"/>
          <w:numId w:val="36"/>
        </w:numPr>
        <w:ind w:left="360"/>
      </w:pPr>
      <w:r>
        <w:t xml:space="preserve">EMS response to 911 calls </w:t>
      </w:r>
      <w:r w:rsidR="00993701">
        <w:t xml:space="preserve">is </w:t>
      </w:r>
      <w:r>
        <w:t>likely to evolve, and may include alternative care instructions (e.g., private physicians, health departments)</w:t>
      </w:r>
    </w:p>
    <w:p w14:paraId="6ED7E2BE" w14:textId="77777777" w:rsidR="00993701" w:rsidRDefault="00993701" w:rsidP="00993701"/>
    <w:p w14:paraId="6B228882" w14:textId="77777777" w:rsidR="001C55B4" w:rsidRDefault="001C55B4" w:rsidP="001C55B4">
      <w:r>
        <w:t xml:space="preserve">To ensure that screening and dispatch protocols are current, and to ensure that evolving needs are met, it is </w:t>
      </w:r>
      <w:r>
        <w:rPr>
          <w:b/>
          <w:u w:val="single"/>
        </w:rPr>
        <w:t>strongly recommended</w:t>
      </w:r>
      <w:r>
        <w:t xml:space="preserve"> that all agencies involved in responding to </w:t>
      </w:r>
      <w:r w:rsidR="00993701">
        <w:t xml:space="preserve">a pandemic event </w:t>
      </w:r>
      <w:r>
        <w:t xml:space="preserve">establish consistent mechanisms for interaction as soon as possible. To enable this process, </w:t>
      </w:r>
      <w:r w:rsidR="00993701">
        <w:t xml:space="preserve">consider </w:t>
      </w:r>
      <w:r>
        <w:t>identify</w:t>
      </w:r>
      <w:r w:rsidR="00993701">
        <w:t>ing</w:t>
      </w:r>
      <w:r>
        <w:t xml:space="preserve"> points of contact</w:t>
      </w:r>
      <w:r w:rsidR="00993701">
        <w:t>. These websites can help</w:t>
      </w:r>
      <w:r>
        <w:t>:</w:t>
      </w:r>
    </w:p>
    <w:p w14:paraId="26DBDC3D" w14:textId="77777777" w:rsidR="00993701" w:rsidRDefault="00993701" w:rsidP="001C55B4"/>
    <w:p w14:paraId="5B9CD11F" w14:textId="77777777" w:rsidR="001C55B4" w:rsidRDefault="001C55B4" w:rsidP="009818AC">
      <w:pPr>
        <w:pStyle w:val="ListParagraph"/>
        <w:numPr>
          <w:ilvl w:val="0"/>
          <w:numId w:val="37"/>
        </w:numPr>
        <w:spacing w:after="160" w:line="256" w:lineRule="auto"/>
        <w:ind w:left="360"/>
      </w:pPr>
      <w:r>
        <w:t xml:space="preserve">State 911 agencies:  </w:t>
      </w:r>
      <w:hyperlink r:id="rId31" w:history="1">
        <w:r w:rsidR="008B08F8" w:rsidRPr="008B08F8">
          <w:rPr>
            <w:rStyle w:val="Hyperlink"/>
          </w:rPr>
          <w:t>http://www.nasna911.org/state-911-contacts</w:t>
        </w:r>
      </w:hyperlink>
    </w:p>
    <w:p w14:paraId="2A0F7E9C" w14:textId="77777777" w:rsidR="001C55B4" w:rsidRDefault="001C55B4" w:rsidP="009818AC">
      <w:pPr>
        <w:pStyle w:val="ListParagraph"/>
        <w:numPr>
          <w:ilvl w:val="0"/>
          <w:numId w:val="37"/>
        </w:numPr>
        <w:spacing w:after="160" w:line="256" w:lineRule="auto"/>
        <w:ind w:left="360"/>
      </w:pPr>
      <w:r>
        <w:t xml:space="preserve">State EMS agencies:  </w:t>
      </w:r>
      <w:hyperlink r:id="rId32" w:history="1">
        <w:r>
          <w:rPr>
            <w:rStyle w:val="Hyperlink"/>
          </w:rPr>
          <w:t>https://nasemso.org/about/state-agencies/</w:t>
        </w:r>
      </w:hyperlink>
    </w:p>
    <w:p w14:paraId="2F78F32D" w14:textId="77777777" w:rsidR="001C55B4" w:rsidRDefault="001C55B4" w:rsidP="009818AC">
      <w:pPr>
        <w:pStyle w:val="ListParagraph"/>
        <w:numPr>
          <w:ilvl w:val="0"/>
          <w:numId w:val="37"/>
        </w:numPr>
        <w:spacing w:after="160" w:line="256" w:lineRule="auto"/>
        <w:ind w:left="360"/>
      </w:pPr>
      <w:r>
        <w:t xml:space="preserve">State </w:t>
      </w:r>
      <w:r w:rsidR="00993701">
        <w:t>p</w:t>
      </w:r>
      <w:r>
        <w:t xml:space="preserve">ublic </w:t>
      </w:r>
      <w:r w:rsidR="00993701">
        <w:t>h</w:t>
      </w:r>
      <w:r>
        <w:t xml:space="preserve">ealth agencies:  </w:t>
      </w:r>
      <w:hyperlink r:id="rId33" w:history="1">
        <w:r>
          <w:rPr>
            <w:rStyle w:val="Hyperlink"/>
          </w:rPr>
          <w:t>https://www.cdc.gov/publichealthgateway/healthdirectories/healthdepartments.html</w:t>
        </w:r>
      </w:hyperlink>
    </w:p>
    <w:p w14:paraId="4E15CA48" w14:textId="77777777" w:rsidR="001C55B4" w:rsidRDefault="001C55B4" w:rsidP="009818AC">
      <w:pPr>
        <w:pStyle w:val="ListParagraph"/>
        <w:numPr>
          <w:ilvl w:val="0"/>
          <w:numId w:val="37"/>
        </w:numPr>
        <w:spacing w:after="160" w:line="256" w:lineRule="auto"/>
        <w:ind w:left="360"/>
      </w:pPr>
      <w:r>
        <w:t xml:space="preserve">State </w:t>
      </w:r>
      <w:r w:rsidR="00993701">
        <w:t>e</w:t>
      </w:r>
      <w:r>
        <w:t xml:space="preserve">mergency </w:t>
      </w:r>
      <w:r w:rsidR="00993701">
        <w:t>m</w:t>
      </w:r>
      <w:r>
        <w:t xml:space="preserve">anagement agencies:  </w:t>
      </w:r>
      <w:hyperlink r:id="rId34" w:history="1">
        <w:r>
          <w:rPr>
            <w:rStyle w:val="Hyperlink"/>
          </w:rPr>
          <w:t>https://www.fema.gov/emergency-management-agencies</w:t>
        </w:r>
      </w:hyperlink>
    </w:p>
    <w:p w14:paraId="34FE0A31" w14:textId="77777777" w:rsidR="00B078DD" w:rsidRDefault="00B078DD" w:rsidP="001C55B4">
      <w:pPr>
        <w:spacing w:before="60" w:after="60"/>
      </w:pPr>
    </w:p>
    <w:p w14:paraId="10D9D212" w14:textId="77777777" w:rsidR="004C38BF" w:rsidRPr="004C38BF" w:rsidRDefault="004C38BF" w:rsidP="004C38BF">
      <w:pPr>
        <w:spacing w:before="60" w:after="60"/>
        <w:rPr>
          <w:sz w:val="32"/>
        </w:rPr>
      </w:pPr>
      <w:r>
        <w:rPr>
          <w:sz w:val="32"/>
        </w:rPr>
        <w:t xml:space="preserve">XII. </w:t>
      </w:r>
      <w:r w:rsidRPr="004C38BF">
        <w:rPr>
          <w:sz w:val="32"/>
        </w:rPr>
        <w:t>O</w:t>
      </w:r>
      <w:r>
        <w:rPr>
          <w:sz w:val="32"/>
        </w:rPr>
        <w:t xml:space="preserve">nline </w:t>
      </w:r>
      <w:r w:rsidRPr="004C38BF">
        <w:rPr>
          <w:sz w:val="32"/>
        </w:rPr>
        <w:t>R</w:t>
      </w:r>
      <w:r>
        <w:rPr>
          <w:sz w:val="32"/>
        </w:rPr>
        <w:t>esources</w:t>
      </w:r>
    </w:p>
    <w:p w14:paraId="0F5CAEF8" w14:textId="77777777" w:rsidR="002E4894" w:rsidRDefault="002E4894" w:rsidP="002E4894">
      <w:pPr>
        <w:spacing w:before="60" w:after="60"/>
      </w:pPr>
    </w:p>
    <w:p w14:paraId="71B11CEF" w14:textId="77777777" w:rsidR="00993701" w:rsidRDefault="00993701" w:rsidP="002E4894">
      <w:pPr>
        <w:spacing w:before="60" w:after="60"/>
      </w:pPr>
      <w:r>
        <w:t xml:space="preserve">A list </w:t>
      </w:r>
      <w:r w:rsidR="000C6F89">
        <w:t>of resources has been provided below.</w:t>
      </w:r>
    </w:p>
    <w:p w14:paraId="32AFE98C" w14:textId="77777777" w:rsidR="000C6F89" w:rsidRPr="002E4894" w:rsidRDefault="000C6F89" w:rsidP="000C6F89"/>
    <w:p w14:paraId="219F68EB" w14:textId="77777777" w:rsidR="00166FE7" w:rsidRPr="009818AC" w:rsidRDefault="009D5BC4" w:rsidP="009818AC">
      <w:pPr>
        <w:numPr>
          <w:ilvl w:val="0"/>
          <w:numId w:val="50"/>
        </w:numPr>
      </w:pPr>
      <w:hyperlink r:id="rId35" w:history="1">
        <w:r w:rsidR="00166FE7" w:rsidRPr="009818AC">
          <w:rPr>
            <w:rStyle w:val="Hyperlink"/>
          </w:rPr>
          <w:t>CDC Guidance</w:t>
        </w:r>
      </w:hyperlink>
    </w:p>
    <w:p w14:paraId="7B88B6AA" w14:textId="77777777" w:rsidR="00166FE7" w:rsidRPr="009818AC" w:rsidRDefault="009D5BC4" w:rsidP="009818AC">
      <w:pPr>
        <w:numPr>
          <w:ilvl w:val="0"/>
          <w:numId w:val="50"/>
        </w:numPr>
      </w:pPr>
      <w:hyperlink r:id="rId36" w:history="1">
        <w:r w:rsidR="00166FE7" w:rsidRPr="009818AC">
          <w:rPr>
            <w:rStyle w:val="Hyperlink"/>
          </w:rPr>
          <w:t>How to Prepare for a Pandemic</w:t>
        </w:r>
      </w:hyperlink>
    </w:p>
    <w:p w14:paraId="46D499E8" w14:textId="77777777" w:rsidR="00741560" w:rsidRPr="00741560" w:rsidRDefault="00DB32D3" w:rsidP="009818AC">
      <w:pPr>
        <w:numPr>
          <w:ilvl w:val="0"/>
          <w:numId w:val="50"/>
        </w:numPr>
        <w:rPr>
          <w:rStyle w:val="Hyperlink"/>
        </w:rPr>
      </w:pPr>
      <w:r w:rsidRPr="00741560">
        <w:rPr>
          <w:rStyle w:val="Hyperlink"/>
        </w:rPr>
        <w:t xml:space="preserve">National 911 Program </w:t>
      </w:r>
      <w:hyperlink r:id="rId37" w:history="1">
        <w:r w:rsidRPr="00741560">
          <w:rPr>
            <w:rStyle w:val="Hyperlink"/>
          </w:rPr>
          <w:t>COVID Resources</w:t>
        </w:r>
      </w:hyperlink>
    </w:p>
    <w:p w14:paraId="652146C0" w14:textId="77777777" w:rsidR="00166FE7" w:rsidRPr="009818AC" w:rsidRDefault="009D5BC4" w:rsidP="009818AC">
      <w:pPr>
        <w:numPr>
          <w:ilvl w:val="0"/>
          <w:numId w:val="50"/>
        </w:numPr>
      </w:pPr>
      <w:hyperlink r:id="rId38" w:history="1">
        <w:r w:rsidR="00166FE7" w:rsidRPr="009818AC">
          <w:rPr>
            <w:rStyle w:val="Hyperlink"/>
          </w:rPr>
          <w:t>NENA Resources</w:t>
        </w:r>
      </w:hyperlink>
    </w:p>
    <w:p w14:paraId="48A41C0D" w14:textId="77777777" w:rsidR="00166FE7" w:rsidRPr="009818AC" w:rsidRDefault="009D5BC4" w:rsidP="009818AC">
      <w:pPr>
        <w:numPr>
          <w:ilvl w:val="0"/>
          <w:numId w:val="50"/>
        </w:numPr>
      </w:pPr>
      <w:hyperlink r:id="rId39" w:history="1">
        <w:r w:rsidR="00166FE7" w:rsidRPr="009818AC">
          <w:rPr>
            <w:rStyle w:val="Hyperlink"/>
          </w:rPr>
          <w:t>APCO Resources</w:t>
        </w:r>
      </w:hyperlink>
    </w:p>
    <w:p w14:paraId="5AD4F291" w14:textId="77777777" w:rsidR="00166FE7" w:rsidRPr="009818AC" w:rsidRDefault="009D5BC4" w:rsidP="009818AC">
      <w:pPr>
        <w:numPr>
          <w:ilvl w:val="0"/>
          <w:numId w:val="50"/>
        </w:numPr>
      </w:pPr>
      <w:hyperlink r:id="rId40" w:history="1">
        <w:r w:rsidR="00166FE7" w:rsidRPr="009818AC">
          <w:rPr>
            <w:rStyle w:val="Hyperlink"/>
          </w:rPr>
          <w:t>NASNA Resources</w:t>
        </w:r>
      </w:hyperlink>
    </w:p>
    <w:p w14:paraId="366A8855" w14:textId="20AB5FF1" w:rsidR="00AD7C12" w:rsidRPr="009818AC" w:rsidRDefault="009D5BC4" w:rsidP="002D321D">
      <w:pPr>
        <w:numPr>
          <w:ilvl w:val="0"/>
          <w:numId w:val="50"/>
        </w:numPr>
        <w:rPr>
          <w:rStyle w:val="Hyperlink"/>
          <w:color w:val="auto"/>
          <w:u w:val="none"/>
        </w:rPr>
      </w:pPr>
      <w:hyperlink r:id="rId41" w:history="1">
        <w:r w:rsidR="00AD7C12" w:rsidRPr="002D321D">
          <w:rPr>
            <w:rStyle w:val="Hyperlink"/>
          </w:rPr>
          <w:t>EEOC</w:t>
        </w:r>
      </w:hyperlink>
    </w:p>
    <w:p w14:paraId="2FFCEEAF" w14:textId="77777777" w:rsidR="009818AC" w:rsidRPr="009818AC" w:rsidRDefault="009D5BC4" w:rsidP="002D321D">
      <w:pPr>
        <w:numPr>
          <w:ilvl w:val="0"/>
          <w:numId w:val="50"/>
        </w:numPr>
        <w:rPr>
          <w:rStyle w:val="Hyperlink"/>
          <w:color w:val="auto"/>
          <w:u w:val="none"/>
        </w:rPr>
      </w:pPr>
      <w:hyperlink r:id="rId42" w:history="1">
        <w:r w:rsidR="009818AC" w:rsidRPr="009818AC">
          <w:rPr>
            <w:rStyle w:val="Hyperlink"/>
          </w:rPr>
          <w:t>OSHA</w:t>
        </w:r>
      </w:hyperlink>
    </w:p>
    <w:p w14:paraId="155D8632" w14:textId="77777777" w:rsidR="009818AC" w:rsidRPr="002D321D" w:rsidRDefault="009D5BC4" w:rsidP="002D321D">
      <w:pPr>
        <w:numPr>
          <w:ilvl w:val="0"/>
          <w:numId w:val="50"/>
        </w:numPr>
      </w:pPr>
      <w:hyperlink r:id="rId43" w:history="1">
        <w:r w:rsidR="009818AC" w:rsidRPr="009818AC">
          <w:rPr>
            <w:rStyle w:val="Hyperlink"/>
          </w:rPr>
          <w:t>IAED Resources</w:t>
        </w:r>
      </w:hyperlink>
    </w:p>
    <w:p w14:paraId="3FF1DEBE" w14:textId="77777777" w:rsidR="004C38BF" w:rsidRDefault="004C38BF" w:rsidP="009818AC">
      <w:pPr>
        <w:spacing w:before="60" w:after="60"/>
      </w:pPr>
    </w:p>
    <w:sectPr w:rsidR="004C38BF" w:rsidSect="00450188">
      <w:pgSz w:w="12240" w:h="15840"/>
      <w:pgMar w:top="1440" w:right="1440" w:bottom="1440" w:left="1440" w:header="720" w:footer="720" w:gutter="0"/>
      <w:pgBorders w:display="firstPage" w:offsetFrom="page">
        <w:top w:val="thickThinLargeGap" w:sz="24" w:space="24" w:color="002060"/>
        <w:left w:val="thickThinLargeGap" w:sz="24" w:space="24" w:color="002060"/>
        <w:bottom w:val="thinThickLargeGap" w:sz="24" w:space="24" w:color="002060"/>
        <w:right w:val="thinThickLargeGap" w:sz="24" w:space="24" w:color="002060"/>
      </w:pgBorders>
      <w:pgNumType w:start="1"/>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5BF908" w16cex:dateUtc="2020-05-05T18:39:00Z"/>
  <w16cex:commentExtensible w16cex:durableId="225BF982" w16cex:dateUtc="2020-05-05T18:41:00Z"/>
  <w16cex:commentExtensible w16cex:durableId="225BFAB1" w16cex:dateUtc="2020-05-05T18:46:00Z"/>
  <w16cex:commentExtensible w16cex:durableId="225BFBBE" w16cex:dateUtc="2020-05-05T18:50:00Z"/>
  <w16cex:commentExtensible w16cex:durableId="225BF26F" w16cex:dateUtc="2020-05-05T18:10:00Z"/>
  <w16cex:commentExtensible w16cex:durableId="225C0116" w16cex:dateUtc="2020-05-05T19:1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29BDA1" w14:textId="77777777" w:rsidR="009D5BC4" w:rsidRDefault="009D5BC4" w:rsidP="006B6DE3">
      <w:pPr>
        <w:spacing w:line="240" w:lineRule="auto"/>
      </w:pPr>
      <w:r>
        <w:separator/>
      </w:r>
    </w:p>
  </w:endnote>
  <w:endnote w:type="continuationSeparator" w:id="0">
    <w:p w14:paraId="4ED81250" w14:textId="77777777" w:rsidR="009D5BC4" w:rsidRDefault="009D5BC4" w:rsidP="006B6DE3">
      <w:pPr>
        <w:spacing w:line="240" w:lineRule="auto"/>
      </w:pPr>
      <w:r>
        <w:continuationSeparator/>
      </w:r>
    </w:p>
  </w:endnote>
  <w:endnote w:type="continuationNotice" w:id="1">
    <w:p w14:paraId="7C42C299" w14:textId="77777777" w:rsidR="009D5BC4" w:rsidRDefault="009D5BC4">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Univers-Bold">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8087825"/>
      <w:docPartObj>
        <w:docPartGallery w:val="Page Numbers (Bottom of Page)"/>
        <w:docPartUnique/>
      </w:docPartObj>
    </w:sdtPr>
    <w:sdtEndPr>
      <w:rPr>
        <w:noProof/>
      </w:rPr>
    </w:sdtEndPr>
    <w:sdtContent>
      <w:p w14:paraId="10C4BD85" w14:textId="42B3086D" w:rsidR="009D5BC4" w:rsidRDefault="009D5BC4">
        <w:pPr>
          <w:pStyle w:val="Footer"/>
          <w:jc w:val="center"/>
        </w:pPr>
        <w:r>
          <w:fldChar w:fldCharType="begin"/>
        </w:r>
        <w:r>
          <w:instrText xml:space="preserve"> PAGE   \* MERGEFORMAT </w:instrText>
        </w:r>
        <w:r>
          <w:fldChar w:fldCharType="separate"/>
        </w:r>
        <w:r w:rsidR="007D3FBD">
          <w:rPr>
            <w:noProof/>
          </w:rPr>
          <w:t>18</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1439CC" w14:textId="77777777" w:rsidR="009D5BC4" w:rsidRDefault="009D5BC4" w:rsidP="006B6DE3">
      <w:pPr>
        <w:spacing w:line="240" w:lineRule="auto"/>
      </w:pPr>
      <w:r>
        <w:separator/>
      </w:r>
    </w:p>
  </w:footnote>
  <w:footnote w:type="continuationSeparator" w:id="0">
    <w:p w14:paraId="79551C65" w14:textId="77777777" w:rsidR="009D5BC4" w:rsidRDefault="009D5BC4" w:rsidP="006B6DE3">
      <w:pPr>
        <w:spacing w:line="240" w:lineRule="auto"/>
      </w:pPr>
      <w:r>
        <w:continuationSeparator/>
      </w:r>
    </w:p>
  </w:footnote>
  <w:footnote w:type="continuationNotice" w:id="1">
    <w:p w14:paraId="1B075D14" w14:textId="77777777" w:rsidR="009D5BC4" w:rsidRDefault="009D5BC4">
      <w:pPr>
        <w:spacing w:line="240" w:lineRule="auto"/>
      </w:pPr>
    </w:p>
  </w:footnote>
  <w:footnote w:id="2">
    <w:p w14:paraId="613273BD" w14:textId="77777777" w:rsidR="009D5BC4" w:rsidRDefault="009D5BC4" w:rsidP="00D44D25">
      <w:pPr>
        <w:pStyle w:val="FootnoteText"/>
      </w:pPr>
      <w:r>
        <w:rPr>
          <w:rStyle w:val="FootnoteReference"/>
          <w:rFonts w:eastAsiaTheme="majorEastAsia"/>
        </w:rPr>
        <w:footnoteRef/>
      </w:r>
      <w:r>
        <w:t xml:space="preserve"> </w:t>
      </w:r>
      <w:r w:rsidRPr="00B05112">
        <w:t>Homeland Security Presidential Directive 7: Critical Infrastructure Identification, Prioritization, and Protection</w:t>
      </w:r>
    </w:p>
  </w:footnote>
  <w:footnote w:id="3">
    <w:p w14:paraId="678F082D" w14:textId="77777777" w:rsidR="009D5BC4" w:rsidRDefault="009D5BC4" w:rsidP="00D44D25">
      <w:pPr>
        <w:pStyle w:val="FootnoteText"/>
      </w:pPr>
      <w:r>
        <w:rPr>
          <w:rStyle w:val="FootnoteReference"/>
        </w:rPr>
        <w:footnoteRef/>
      </w:r>
      <w:r>
        <w:t xml:space="preserve"> </w:t>
      </w:r>
      <w:r w:rsidRPr="00B05112">
        <w:t>Memorandum on Identification of Essential Critical Infrastructure Workers during COVID-19 Response. (CISA) March 19, 2020</w:t>
      </w:r>
    </w:p>
  </w:footnote>
  <w:footnote w:id="4">
    <w:p w14:paraId="7539A37A" w14:textId="1247E110" w:rsidR="009D5BC4" w:rsidRDefault="009D5BC4" w:rsidP="00D11511">
      <w:pPr>
        <w:pStyle w:val="FootnoteText"/>
      </w:pPr>
      <w:r>
        <w:rPr>
          <w:rStyle w:val="FootnoteReference"/>
          <w:rFonts w:eastAsiaTheme="majorEastAsia"/>
        </w:rPr>
        <w:footnoteRef/>
      </w:r>
      <w:r>
        <w:t xml:space="preserve"> Principles and Practices of Clinical Virology</w:t>
      </w:r>
    </w:p>
  </w:footnote>
  <w:footnote w:id="5">
    <w:p w14:paraId="3F416632" w14:textId="4CC69A11" w:rsidR="009D5BC4" w:rsidRDefault="009D5BC4">
      <w:pPr>
        <w:pStyle w:val="FootnoteText"/>
      </w:pPr>
      <w:r>
        <w:rPr>
          <w:rStyle w:val="FootnoteReference"/>
        </w:rPr>
        <w:footnoteRef/>
      </w:r>
      <w:r>
        <w:t xml:space="preserve"> </w:t>
      </w:r>
      <w:r w:rsidRPr="00B05112">
        <w:t xml:space="preserve">“Updated Preparedness and Response Framework for Influenza Pandemics.” Centers for Disease Control and Prevention. </w:t>
      </w:r>
      <w:r w:rsidRPr="00B05112">
        <w:rPr>
          <w:rStyle w:val="Strong"/>
          <w:b w:val="0"/>
          <w:bCs w:val="0"/>
          <w:lang w:val="en"/>
        </w:rPr>
        <w:t>September 26, 2014 / 63(RR06);1-9.</w:t>
      </w:r>
      <w:r w:rsidRPr="00B05112">
        <w:rPr>
          <w:b/>
          <w:bCs/>
        </w:rPr>
        <w:t xml:space="preserve"> </w:t>
      </w:r>
      <w:hyperlink r:id="rId1" w:history="1">
        <w:r w:rsidRPr="00B05112">
          <w:rPr>
            <w:rStyle w:val="Hyperlink"/>
          </w:rPr>
          <w:t>https://www.cdc.gov/mmwr/preview/mmwrhtml/rr6306a1.htm</w:t>
        </w:r>
      </w:hyperlink>
      <w:r w:rsidRPr="00B05112">
        <w:t xml:space="preserve"> </w:t>
      </w:r>
    </w:p>
  </w:footnote>
  <w:footnote w:id="6">
    <w:p w14:paraId="4AFA7523" w14:textId="77777777" w:rsidR="009D5BC4" w:rsidRDefault="009D5BC4">
      <w:pPr>
        <w:pStyle w:val="FootnoteText"/>
      </w:pPr>
      <w:r>
        <w:rPr>
          <w:rStyle w:val="FootnoteReference"/>
        </w:rPr>
        <w:footnoteRef/>
      </w:r>
      <w:r>
        <w:t xml:space="preserve"> 1918 Pandemic Influenza: Three Waves. “Second Wave Fall 1918”. </w:t>
      </w:r>
      <w:hyperlink r:id="rId2" w:history="1">
        <w:r w:rsidRPr="0034181C">
          <w:rPr>
            <w:rStyle w:val="Hyperlink"/>
          </w:rPr>
          <w:t>https://www.cdc.gov/flu/pandemic-resources/1918-commemoration/three-waves.htm</w:t>
        </w:r>
      </w:hyperlink>
      <w:r>
        <w:t xml:space="preserve">. Last accessed May 4, 2020. </w:t>
      </w:r>
    </w:p>
  </w:footnote>
  <w:footnote w:id="7">
    <w:p w14:paraId="056CABEA" w14:textId="77777777" w:rsidR="009D5BC4" w:rsidRDefault="009D5BC4">
      <w:pPr>
        <w:pStyle w:val="FootnoteText"/>
      </w:pPr>
      <w:r>
        <w:rPr>
          <w:rStyle w:val="FootnoteReference"/>
        </w:rPr>
        <w:footnoteRef/>
      </w:r>
      <w:r>
        <w:t xml:space="preserve"> Americans with Disabilities Act.</w:t>
      </w:r>
    </w:p>
  </w:footnote>
  <w:footnote w:id="8">
    <w:p w14:paraId="350BEE93" w14:textId="77777777" w:rsidR="009D5BC4" w:rsidRDefault="009D5BC4">
      <w:pPr>
        <w:pStyle w:val="FootnoteText"/>
      </w:pPr>
      <w:r>
        <w:rPr>
          <w:rStyle w:val="FootnoteReference"/>
        </w:rPr>
        <w:footnoteRef/>
      </w:r>
      <w:r>
        <w:t xml:space="preserve"> </w:t>
      </w:r>
      <w:hyperlink r:id="rId3" w:history="1">
        <w:r w:rsidRPr="00D2684C">
          <w:rPr>
            <w:rStyle w:val="Hyperlink"/>
          </w:rPr>
          <w:t>https://www.eeoc.gov/facts/pandemic_flu.html</w:t>
        </w:r>
      </w:hyperlink>
      <w:r>
        <w:t xml:space="preserve"> </w:t>
      </w:r>
    </w:p>
  </w:footnote>
  <w:footnote w:id="9">
    <w:p w14:paraId="25CC4A95" w14:textId="77777777" w:rsidR="009D5BC4" w:rsidRDefault="009D5BC4">
      <w:pPr>
        <w:pStyle w:val="FootnoteText"/>
      </w:pPr>
      <w:r>
        <w:rPr>
          <w:rStyle w:val="FootnoteReference"/>
        </w:rPr>
        <w:footnoteRef/>
      </w:r>
      <w:r>
        <w:t xml:space="preserve"> </w:t>
      </w:r>
      <w:hyperlink r:id="rId4" w:history="1">
        <w:r w:rsidRPr="00CE5814">
          <w:rPr>
            <w:rStyle w:val="Hyperlink"/>
          </w:rPr>
          <w:t>https://www.osha.gov/pls/oshaweb/owadisp.show_document?p_id=12716&amp;p_table=STANDARDS</w:t>
        </w:r>
      </w:hyperlink>
    </w:p>
  </w:footnote>
  <w:footnote w:id="10">
    <w:p w14:paraId="6073EB08" w14:textId="0F9C6A6B" w:rsidR="009D5BC4" w:rsidRDefault="009D5BC4">
      <w:pPr>
        <w:pStyle w:val="FootnoteText"/>
      </w:pPr>
      <w:r>
        <w:rPr>
          <w:rStyle w:val="FootnoteReference"/>
        </w:rPr>
        <w:footnoteRef/>
      </w:r>
      <w:r>
        <w:t xml:space="preserve"> </w:t>
      </w:r>
      <w:hyperlink r:id="rId5" w:history="1">
        <w:r w:rsidRPr="008C7EAC">
          <w:rPr>
            <w:rStyle w:val="Hyperlink"/>
          </w:rPr>
          <w:t>https://www.hhs.gov/hipaa/for-professionals/privacy/laws-regulations/index.html</w:t>
        </w:r>
      </w:hyperlink>
    </w:p>
  </w:footnote>
  <w:footnote w:id="11">
    <w:p w14:paraId="29D34CF5" w14:textId="54C98CA7" w:rsidR="009D5BC4" w:rsidRDefault="009D5BC4">
      <w:pPr>
        <w:pStyle w:val="FootnoteText"/>
      </w:pPr>
      <w:r>
        <w:rPr>
          <w:rStyle w:val="FootnoteReference"/>
        </w:rPr>
        <w:footnoteRef/>
      </w:r>
      <w:r>
        <w:t xml:space="preserve"> </w:t>
      </w:r>
      <w:hyperlink r:id="rId6" w:history="1">
        <w:r w:rsidRPr="00082F01">
          <w:rPr>
            <w:rStyle w:val="Hyperlink"/>
          </w:rPr>
          <w:t>https://cdn.ymaws.com/www.nena.org/resource/resmgr/covid/91103_Inovative_call_handlin.pdf</w:t>
        </w:r>
      </w:hyperlink>
    </w:p>
  </w:footnote>
  <w:footnote w:id="12">
    <w:p w14:paraId="2A3C1637" w14:textId="77777777" w:rsidR="009D5BC4" w:rsidRDefault="009D5BC4">
      <w:pPr>
        <w:pStyle w:val="FootnoteText"/>
      </w:pPr>
      <w:r>
        <w:rPr>
          <w:rStyle w:val="FootnoteReference"/>
        </w:rPr>
        <w:footnoteRef/>
      </w:r>
      <w:r>
        <w:t xml:space="preserve"> </w:t>
      </w:r>
      <w:hyperlink r:id="rId7" w:history="1">
        <w:r w:rsidRPr="00D2684C">
          <w:rPr>
            <w:rStyle w:val="Hyperlink"/>
          </w:rPr>
          <w:t>https://www.cdc.gov/coronavirus/2019-ncov/prepare/cleaning-disinfection.html?CDC_AA_refVal=https%3A%2F%2Fwww.cdc.gov%2Fcoronavirus%2F2019-ncov%2Fcommunity%2Fhome%2Fcleaning-disinfection.html</w:t>
        </w:r>
      </w:hyperlink>
      <w:r>
        <w:t xml:space="preserve"> </w:t>
      </w:r>
    </w:p>
  </w:footnote>
  <w:footnote w:id="13">
    <w:p w14:paraId="5E2D1332" w14:textId="34714344" w:rsidR="009D5BC4" w:rsidRDefault="009D5BC4">
      <w:pPr>
        <w:pStyle w:val="FootnoteText"/>
      </w:pPr>
      <w:r>
        <w:rPr>
          <w:rStyle w:val="FootnoteReference"/>
        </w:rPr>
        <w:footnoteRef/>
      </w:r>
      <w:r>
        <w:t xml:space="preserve"> The Federal Healthcare Resilience Task Force EMS/Prehospital Team, </w:t>
      </w:r>
      <w:r w:rsidRPr="003A09A0">
        <w:rPr>
          <w:i/>
          <w:iCs/>
        </w:rPr>
        <w:t>911 and EMS Algorithms</w:t>
      </w:r>
      <w:r>
        <w:rPr>
          <w:i/>
          <w:iCs/>
        </w:rPr>
        <w:t xml:space="preserve">. </w:t>
      </w:r>
      <w:hyperlink r:id="rId8" w:history="1">
        <w:r w:rsidRPr="002E0750">
          <w:rPr>
            <w:rStyle w:val="Hyperlink"/>
            <w:rFonts w:eastAsia="Calibri"/>
          </w:rPr>
          <w:t>https://www.ems.gov/pdf/Federal_Guidance_and_Resources/Operations/911_and_EMS_Algorithms.pdf</w:t>
        </w:r>
      </w:hyperlink>
      <w:r>
        <w:t xml:space="preserve">. </w:t>
      </w:r>
      <w:r>
        <w:rPr>
          <w:i/>
          <w:iCs/>
        </w:rPr>
        <w:t xml:space="preserve">Last accessed May 4, 2020.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2FC42C" w14:textId="07637785" w:rsidR="009D5BC4" w:rsidRDefault="009D5B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44D2A"/>
    <w:multiLevelType w:val="hybridMultilevel"/>
    <w:tmpl w:val="AD8417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03B7C0A"/>
    <w:multiLevelType w:val="hybridMultilevel"/>
    <w:tmpl w:val="29CCBB7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606915"/>
    <w:multiLevelType w:val="hybridMultilevel"/>
    <w:tmpl w:val="5656B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0B1392"/>
    <w:multiLevelType w:val="hybridMultilevel"/>
    <w:tmpl w:val="83AE11D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08171937"/>
    <w:multiLevelType w:val="hybridMultilevel"/>
    <w:tmpl w:val="292860F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9FE7E65"/>
    <w:multiLevelType w:val="hybridMultilevel"/>
    <w:tmpl w:val="9F061296"/>
    <w:lvl w:ilvl="0" w:tplc="0E70643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AD242D5"/>
    <w:multiLevelType w:val="hybridMultilevel"/>
    <w:tmpl w:val="6A9447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D470F06"/>
    <w:multiLevelType w:val="hybridMultilevel"/>
    <w:tmpl w:val="90C0BA6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 w15:restartNumberingAfterBreak="0">
    <w:nsid w:val="11674B55"/>
    <w:multiLevelType w:val="hybridMultilevel"/>
    <w:tmpl w:val="9D82ED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52616BF"/>
    <w:multiLevelType w:val="multilevel"/>
    <w:tmpl w:val="BAFAB038"/>
    <w:lvl w:ilvl="0">
      <w:start w:val="1"/>
      <w:numFmt w:val="bullet"/>
      <w:lvlText w:val=""/>
      <w:lvlJc w:val="left"/>
      <w:pPr>
        <w:ind w:left="360" w:hanging="360"/>
      </w:pPr>
      <w:rPr>
        <w:rFonts w:ascii="Symbol" w:hAnsi="Symbol" w:hint="default"/>
        <w:b w:val="0"/>
        <w:bCs w:val="0"/>
        <w:i w:val="0"/>
        <w:iCs w:val="0"/>
        <w:caps w:val="0"/>
        <w:smallCaps w:val="0"/>
        <w:strike w:val="0"/>
        <w:dstrike w:val="0"/>
        <w:outline w:val="0"/>
        <w:shadow w:val="0"/>
        <w:emboss w:val="0"/>
        <w:imprint w:val="0"/>
        <w:noProof w:val="0"/>
        <w:vanish w:val="0"/>
        <w:spacing w:val="0"/>
        <w:kern w:val="0"/>
        <w:position w:val="0"/>
        <w:sz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lvlText w:val=""/>
      <w:lvlJc w:val="left"/>
      <w:pPr>
        <w:ind w:left="720" w:hanging="360"/>
      </w:pPr>
      <w:rPr>
        <w:rFonts w:ascii="Symbol" w:hAnsi="Symbol" w:hint="default"/>
        <w:sz w:val="21"/>
      </w:rPr>
    </w:lvl>
    <w:lvl w:ilvl="2">
      <w:start w:val="1"/>
      <w:numFmt w:val="bullet"/>
      <w:lvlText w:val="▪"/>
      <w:lvlJc w:val="left"/>
      <w:pPr>
        <w:ind w:left="1080" w:hanging="360"/>
      </w:pPr>
      <w:rPr>
        <w:rFonts w:ascii="Arial" w:hAnsi="Arial" w:hint="default"/>
        <w:b w:val="0"/>
        <w:i w:val="0"/>
        <w:sz w:val="21"/>
      </w:rPr>
    </w:lvl>
    <w:lvl w:ilvl="3">
      <w:start w:val="1"/>
      <w:numFmt w:val="bullet"/>
      <w:lvlText w:val=""/>
      <w:lvlJc w:val="left"/>
      <w:pPr>
        <w:ind w:left="1440" w:hanging="360"/>
      </w:pPr>
      <w:rPr>
        <w:rFonts w:ascii="Symbol" w:hAnsi="Symbol" w:hint="default"/>
        <w:b w:val="0"/>
        <w:i w:val="0"/>
        <w:sz w:val="16"/>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0" w15:restartNumberingAfterBreak="0">
    <w:nsid w:val="15E76891"/>
    <w:multiLevelType w:val="hybridMultilevel"/>
    <w:tmpl w:val="1B3E6A42"/>
    <w:lvl w:ilvl="0" w:tplc="04090001">
      <w:start w:val="1"/>
      <w:numFmt w:val="bullet"/>
      <w:lvlText w:val=""/>
      <w:lvlJc w:val="left"/>
      <w:pPr>
        <w:ind w:left="360" w:hanging="360"/>
      </w:pPr>
      <w:rPr>
        <w:rFonts w:ascii="Symbol" w:hAnsi="Symbol" w:hint="default"/>
      </w:rPr>
    </w:lvl>
    <w:lvl w:ilvl="1" w:tplc="C908B59E">
      <w:start w:val="1"/>
      <w:numFmt w:val="upp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B63555C"/>
    <w:multiLevelType w:val="hybridMultilevel"/>
    <w:tmpl w:val="5A28460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DA909BD"/>
    <w:multiLevelType w:val="hybridMultilevel"/>
    <w:tmpl w:val="8D988C78"/>
    <w:lvl w:ilvl="0" w:tplc="04090003">
      <w:start w:val="1"/>
      <w:numFmt w:val="bullet"/>
      <w:lvlText w:val="o"/>
      <w:lvlJc w:val="left"/>
      <w:pPr>
        <w:ind w:left="1080" w:hanging="360"/>
      </w:pPr>
      <w:rPr>
        <w:rFonts w:ascii="Courier New" w:hAnsi="Courier New" w:cs="Courier New"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0C61544"/>
    <w:multiLevelType w:val="hybridMultilevel"/>
    <w:tmpl w:val="E80EE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AC4F82"/>
    <w:multiLevelType w:val="hybridMultilevel"/>
    <w:tmpl w:val="D31C7A68"/>
    <w:lvl w:ilvl="0" w:tplc="0E70643C">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7EB17A9"/>
    <w:multiLevelType w:val="hybridMultilevel"/>
    <w:tmpl w:val="6E8C80C8"/>
    <w:lvl w:ilvl="0" w:tplc="04090001">
      <w:start w:val="1"/>
      <w:numFmt w:val="bullet"/>
      <w:lvlText w:val=""/>
      <w:lvlJc w:val="left"/>
      <w:pPr>
        <w:ind w:left="360" w:hanging="360"/>
      </w:pPr>
      <w:rPr>
        <w:rFonts w:ascii="Symbol" w:hAnsi="Symbol" w:cs="Symbol" w:hint="default"/>
      </w:rPr>
    </w:lvl>
    <w:lvl w:ilvl="1" w:tplc="0E70643C">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A2F76D4"/>
    <w:multiLevelType w:val="hybridMultilevel"/>
    <w:tmpl w:val="1B5840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A7C071F"/>
    <w:multiLevelType w:val="hybridMultilevel"/>
    <w:tmpl w:val="9E1C125E"/>
    <w:lvl w:ilvl="0" w:tplc="0E70643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E63564A"/>
    <w:multiLevelType w:val="hybridMultilevel"/>
    <w:tmpl w:val="96B08952"/>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E761C41"/>
    <w:multiLevelType w:val="hybridMultilevel"/>
    <w:tmpl w:val="0F6637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F686C5F"/>
    <w:multiLevelType w:val="hybridMultilevel"/>
    <w:tmpl w:val="8EEC5B94"/>
    <w:lvl w:ilvl="0" w:tplc="0E70643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05F6564"/>
    <w:multiLevelType w:val="hybridMultilevel"/>
    <w:tmpl w:val="D1A2E3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C833A50"/>
    <w:multiLevelType w:val="hybridMultilevel"/>
    <w:tmpl w:val="B636CDB0"/>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CDB5434"/>
    <w:multiLevelType w:val="hybridMultilevel"/>
    <w:tmpl w:val="509A76EA"/>
    <w:lvl w:ilvl="0" w:tplc="0E70643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26157A4"/>
    <w:multiLevelType w:val="hybridMultilevel"/>
    <w:tmpl w:val="BA18CF6E"/>
    <w:lvl w:ilvl="0" w:tplc="0E70643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4787519"/>
    <w:multiLevelType w:val="hybridMultilevel"/>
    <w:tmpl w:val="344A76DA"/>
    <w:lvl w:ilvl="0" w:tplc="0E70643C">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6" w15:restartNumberingAfterBreak="0">
    <w:nsid w:val="46F60D5D"/>
    <w:multiLevelType w:val="multilevel"/>
    <w:tmpl w:val="69FECE22"/>
    <w:lvl w:ilvl="0">
      <w:start w:val="1"/>
      <w:numFmt w:val="upperRoman"/>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7" w15:restartNumberingAfterBreak="0">
    <w:nsid w:val="4B6D5349"/>
    <w:multiLevelType w:val="hybridMultilevel"/>
    <w:tmpl w:val="333E35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D7722EC"/>
    <w:multiLevelType w:val="hybridMultilevel"/>
    <w:tmpl w:val="5EA8A908"/>
    <w:lvl w:ilvl="0" w:tplc="0E70643C">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5822D0F"/>
    <w:multiLevelType w:val="hybridMultilevel"/>
    <w:tmpl w:val="BAD8A1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15:restartNumberingAfterBreak="0">
    <w:nsid w:val="5D816F9B"/>
    <w:multiLevelType w:val="hybridMultilevel"/>
    <w:tmpl w:val="CC56B592"/>
    <w:lvl w:ilvl="0" w:tplc="0E70643C">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DFF42BA"/>
    <w:multiLevelType w:val="hybridMultilevel"/>
    <w:tmpl w:val="16A063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F1F7916"/>
    <w:multiLevelType w:val="hybridMultilevel"/>
    <w:tmpl w:val="2724D4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0061137"/>
    <w:multiLevelType w:val="hybridMultilevel"/>
    <w:tmpl w:val="454620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02C311F"/>
    <w:multiLevelType w:val="hybridMultilevel"/>
    <w:tmpl w:val="6DFE48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15:restartNumberingAfterBreak="0">
    <w:nsid w:val="62872D80"/>
    <w:multiLevelType w:val="hybridMultilevel"/>
    <w:tmpl w:val="685CF87A"/>
    <w:lvl w:ilvl="0" w:tplc="0E70643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5276091"/>
    <w:multiLevelType w:val="hybridMultilevel"/>
    <w:tmpl w:val="54604514"/>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2520" w:hanging="360"/>
      </w:pPr>
      <w:rPr>
        <w:rFonts w:ascii="Symbol" w:hAnsi="Symbol" w:hint="default"/>
      </w:r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65344EB6"/>
    <w:multiLevelType w:val="hybridMultilevel"/>
    <w:tmpl w:val="CEB44B4A"/>
    <w:lvl w:ilvl="0" w:tplc="0E70643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5E718F6"/>
    <w:multiLevelType w:val="multilevel"/>
    <w:tmpl w:val="D8E2D29E"/>
    <w:lvl w:ilvl="0">
      <w:start w:val="1"/>
      <w:numFmt w:val="bullet"/>
      <w:lvlText w:val=""/>
      <w:lvlJc w:val="left"/>
      <w:pPr>
        <w:ind w:left="360" w:hanging="360"/>
      </w:pPr>
      <w:rPr>
        <w:rFonts w:ascii="Symbol" w:hAnsi="Symbol" w:hint="default"/>
        <w:b w:val="0"/>
        <w:bCs w:val="0"/>
        <w:i w:val="0"/>
        <w:iCs w:val="0"/>
        <w:caps w:val="0"/>
        <w:smallCaps w:val="0"/>
        <w:strike w:val="0"/>
        <w:dstrike w:val="0"/>
        <w:outline w:val="0"/>
        <w:shadow w:val="0"/>
        <w:emboss w:val="0"/>
        <w:imprint w:val="0"/>
        <w:noProof w:val="0"/>
        <w:vanish w:val="0"/>
        <w:spacing w:val="0"/>
        <w:kern w:val="0"/>
        <w:position w:val="0"/>
        <w:sz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bullet"/>
      <w:pStyle w:val="MCPBullet2"/>
      <w:lvlText w:val=""/>
      <w:lvlJc w:val="left"/>
      <w:pPr>
        <w:ind w:left="720" w:hanging="360"/>
      </w:pPr>
      <w:rPr>
        <w:rFonts w:ascii="Symbol" w:hAnsi="Symbol" w:hint="default"/>
        <w:sz w:val="21"/>
      </w:rPr>
    </w:lvl>
    <w:lvl w:ilvl="2">
      <w:start w:val="1"/>
      <w:numFmt w:val="bullet"/>
      <w:pStyle w:val="MCPBullet3"/>
      <w:lvlText w:val="▪"/>
      <w:lvlJc w:val="left"/>
      <w:pPr>
        <w:ind w:left="1080" w:hanging="360"/>
      </w:pPr>
      <w:rPr>
        <w:rFonts w:ascii="Arial" w:hAnsi="Arial" w:hint="default"/>
        <w:b w:val="0"/>
        <w:i w:val="0"/>
        <w:sz w:val="21"/>
      </w:rPr>
    </w:lvl>
    <w:lvl w:ilvl="3">
      <w:start w:val="1"/>
      <w:numFmt w:val="bullet"/>
      <w:pStyle w:val="MCPBullet4"/>
      <w:lvlText w:val=""/>
      <w:lvlJc w:val="left"/>
      <w:pPr>
        <w:ind w:left="1440" w:hanging="360"/>
      </w:pPr>
      <w:rPr>
        <w:rFonts w:ascii="Symbol" w:hAnsi="Symbol" w:hint="default"/>
        <w:b w:val="0"/>
        <w:i w:val="0"/>
        <w:sz w:val="16"/>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9" w15:restartNumberingAfterBreak="0">
    <w:nsid w:val="681E05B5"/>
    <w:multiLevelType w:val="hybridMultilevel"/>
    <w:tmpl w:val="59E63B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8886E0C"/>
    <w:multiLevelType w:val="hybridMultilevel"/>
    <w:tmpl w:val="362A65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99D07E2"/>
    <w:multiLevelType w:val="hybridMultilevel"/>
    <w:tmpl w:val="2BF6FF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6C9B35CE"/>
    <w:multiLevelType w:val="hybridMultilevel"/>
    <w:tmpl w:val="A432844C"/>
    <w:lvl w:ilvl="0" w:tplc="0E70643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03F6DC0"/>
    <w:multiLevelType w:val="hybridMultilevel"/>
    <w:tmpl w:val="98965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0BF320C"/>
    <w:multiLevelType w:val="hybridMultilevel"/>
    <w:tmpl w:val="79123BC0"/>
    <w:lvl w:ilvl="0" w:tplc="04090001">
      <w:start w:val="1"/>
      <w:numFmt w:val="bullet"/>
      <w:lvlText w:val=""/>
      <w:lvlJc w:val="left"/>
      <w:pPr>
        <w:ind w:left="360" w:hanging="360"/>
      </w:pPr>
      <w:rPr>
        <w:rFonts w:ascii="Symbol" w:hAnsi="Symbol"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73525971"/>
    <w:multiLevelType w:val="hybridMultilevel"/>
    <w:tmpl w:val="DF763DC4"/>
    <w:lvl w:ilvl="0" w:tplc="04090001">
      <w:start w:val="1"/>
      <w:numFmt w:val="bullet"/>
      <w:lvlText w:val=""/>
      <w:lvlJc w:val="left"/>
      <w:pPr>
        <w:ind w:left="360" w:hanging="360"/>
      </w:pPr>
      <w:rPr>
        <w:rFonts w:ascii="Symbol" w:hAnsi="Symbol" w:hint="default"/>
      </w:rPr>
    </w:lvl>
    <w:lvl w:ilvl="1" w:tplc="0E70643C">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5DB1A5E"/>
    <w:multiLevelType w:val="hybridMultilevel"/>
    <w:tmpl w:val="5448D9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7CEA75EC"/>
    <w:multiLevelType w:val="hybridMultilevel"/>
    <w:tmpl w:val="6B145E2E"/>
    <w:lvl w:ilvl="0" w:tplc="0E70643C">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7D794FC1"/>
    <w:multiLevelType w:val="hybridMultilevel"/>
    <w:tmpl w:val="BF0226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7DE75DE1"/>
    <w:multiLevelType w:val="hybridMultilevel"/>
    <w:tmpl w:val="149618C8"/>
    <w:lvl w:ilvl="0" w:tplc="04090001">
      <w:start w:val="1"/>
      <w:numFmt w:val="bullet"/>
      <w:lvlText w:val=""/>
      <w:lvlJc w:val="left"/>
      <w:pPr>
        <w:ind w:left="360" w:hanging="360"/>
      </w:pPr>
      <w:rPr>
        <w:rFonts w:ascii="Symbol" w:hAnsi="Symbol" w:cs="Symbol" w:hint="default"/>
      </w:rPr>
    </w:lvl>
    <w:lvl w:ilvl="1" w:tplc="0E70643C">
      <w:start w:val="1"/>
      <w:numFmt w:val="bullet"/>
      <w:lvlText w:val=""/>
      <w:lvlJc w:val="left"/>
      <w:pPr>
        <w:ind w:left="72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E0025E1"/>
    <w:multiLevelType w:val="hybridMultilevel"/>
    <w:tmpl w:val="DF6853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7F331ED9"/>
    <w:multiLevelType w:val="multilevel"/>
    <w:tmpl w:val="5504CA24"/>
    <w:lvl w:ilvl="0">
      <w:start w:val="1"/>
      <w:numFmt w:val="decimal"/>
      <w:pStyle w:val="MCPBullet1"/>
      <w:lvlText w:val="%1."/>
      <w:lvlJc w:val="left"/>
      <w:pPr>
        <w:tabs>
          <w:tab w:val="num" w:pos="720"/>
        </w:tabs>
        <w:ind w:left="720" w:hanging="720"/>
      </w:pPr>
    </w:lvl>
    <w:lvl w:ilvl="1">
      <w:start w:val="1"/>
      <w:numFmt w:val="decimal"/>
      <w:pStyle w:val="Subtitle"/>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6"/>
  </w:num>
  <w:num w:numId="2">
    <w:abstractNumId w:val="38"/>
  </w:num>
  <w:num w:numId="3">
    <w:abstractNumId w:val="51"/>
  </w:num>
  <w:num w:numId="4">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5"/>
  </w:num>
  <w:num w:numId="6">
    <w:abstractNumId w:val="40"/>
  </w:num>
  <w:num w:numId="7">
    <w:abstractNumId w:val="11"/>
  </w:num>
  <w:num w:numId="8">
    <w:abstractNumId w:val="41"/>
  </w:num>
  <w:num w:numId="9">
    <w:abstractNumId w:val="21"/>
  </w:num>
  <w:num w:numId="10">
    <w:abstractNumId w:val="10"/>
  </w:num>
  <w:num w:numId="11">
    <w:abstractNumId w:val="18"/>
  </w:num>
  <w:num w:numId="12">
    <w:abstractNumId w:val="27"/>
  </w:num>
  <w:num w:numId="13">
    <w:abstractNumId w:val="7"/>
  </w:num>
  <w:num w:numId="14">
    <w:abstractNumId w:val="25"/>
  </w:num>
  <w:num w:numId="15">
    <w:abstractNumId w:val="3"/>
  </w:num>
  <w:num w:numId="16">
    <w:abstractNumId w:val="19"/>
  </w:num>
  <w:num w:numId="17">
    <w:abstractNumId w:val="0"/>
  </w:num>
  <w:num w:numId="18">
    <w:abstractNumId w:val="49"/>
  </w:num>
  <w:num w:numId="19">
    <w:abstractNumId w:val="47"/>
  </w:num>
  <w:num w:numId="20">
    <w:abstractNumId w:val="5"/>
  </w:num>
  <w:num w:numId="21">
    <w:abstractNumId w:val="16"/>
  </w:num>
  <w:num w:numId="22">
    <w:abstractNumId w:val="43"/>
  </w:num>
  <w:num w:numId="23">
    <w:abstractNumId w:val="30"/>
  </w:num>
  <w:num w:numId="24">
    <w:abstractNumId w:val="36"/>
  </w:num>
  <w:num w:numId="25">
    <w:abstractNumId w:val="33"/>
  </w:num>
  <w:num w:numId="26">
    <w:abstractNumId w:val="6"/>
  </w:num>
  <w:num w:numId="27">
    <w:abstractNumId w:val="46"/>
  </w:num>
  <w:num w:numId="28">
    <w:abstractNumId w:val="22"/>
  </w:num>
  <w:num w:numId="29">
    <w:abstractNumId w:val="20"/>
  </w:num>
  <w:num w:numId="30">
    <w:abstractNumId w:val="17"/>
  </w:num>
  <w:num w:numId="31">
    <w:abstractNumId w:val="42"/>
  </w:num>
  <w:num w:numId="32">
    <w:abstractNumId w:val="35"/>
  </w:num>
  <w:num w:numId="33">
    <w:abstractNumId w:val="23"/>
  </w:num>
  <w:num w:numId="34">
    <w:abstractNumId w:val="37"/>
  </w:num>
  <w:num w:numId="35">
    <w:abstractNumId w:val="24"/>
  </w:num>
  <w:num w:numId="3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4"/>
  </w:num>
  <w:num w:numId="38">
    <w:abstractNumId w:val="1"/>
  </w:num>
  <w:num w:numId="39">
    <w:abstractNumId w:val="8"/>
  </w:num>
  <w:num w:numId="40">
    <w:abstractNumId w:val="28"/>
  </w:num>
  <w:num w:numId="41">
    <w:abstractNumId w:val="13"/>
  </w:num>
  <w:num w:numId="42">
    <w:abstractNumId w:val="32"/>
  </w:num>
  <w:num w:numId="43">
    <w:abstractNumId w:val="15"/>
  </w:num>
  <w:num w:numId="44">
    <w:abstractNumId w:val="14"/>
  </w:num>
  <w:num w:numId="45">
    <w:abstractNumId w:val="39"/>
  </w:num>
  <w:num w:numId="46">
    <w:abstractNumId w:val="48"/>
  </w:num>
  <w:num w:numId="47">
    <w:abstractNumId w:val="4"/>
  </w:num>
  <w:num w:numId="48">
    <w:abstractNumId w:val="9"/>
  </w:num>
  <w:num w:numId="49">
    <w:abstractNumId w:val="2"/>
  </w:num>
  <w:num w:numId="50">
    <w:abstractNumId w:val="50"/>
  </w:num>
  <w:num w:numId="51">
    <w:abstractNumId w:val="44"/>
  </w:num>
  <w:num w:numId="52">
    <w:abstractNumId w:val="12"/>
  </w:num>
  <w:num w:numId="53">
    <w:abstractNumId w:val="38"/>
  </w:num>
  <w:num w:numId="54">
    <w:abstractNumId w:val="38"/>
  </w:num>
  <w:num w:numId="55">
    <w:abstractNumId w:val="38"/>
  </w:num>
  <w:num w:numId="56">
    <w:abstractNumId w:val="31"/>
  </w:num>
  <w:num w:numId="57">
    <w:abstractNumId w:val="3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Formattin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8C2"/>
    <w:rsid w:val="00000502"/>
    <w:rsid w:val="000008EC"/>
    <w:rsid w:val="00000D9A"/>
    <w:rsid w:val="00003D07"/>
    <w:rsid w:val="000043FD"/>
    <w:rsid w:val="00007356"/>
    <w:rsid w:val="00017CC3"/>
    <w:rsid w:val="0002090B"/>
    <w:rsid w:val="00022331"/>
    <w:rsid w:val="00023D0E"/>
    <w:rsid w:val="00024E0D"/>
    <w:rsid w:val="00034558"/>
    <w:rsid w:val="000408F4"/>
    <w:rsid w:val="0004519F"/>
    <w:rsid w:val="0004520F"/>
    <w:rsid w:val="00055F17"/>
    <w:rsid w:val="0006250E"/>
    <w:rsid w:val="00062E55"/>
    <w:rsid w:val="00063C50"/>
    <w:rsid w:val="00067B4B"/>
    <w:rsid w:val="00072435"/>
    <w:rsid w:val="00074A10"/>
    <w:rsid w:val="00075507"/>
    <w:rsid w:val="0008149D"/>
    <w:rsid w:val="00082A1A"/>
    <w:rsid w:val="000833C9"/>
    <w:rsid w:val="0008548B"/>
    <w:rsid w:val="000854C8"/>
    <w:rsid w:val="000917BD"/>
    <w:rsid w:val="00095074"/>
    <w:rsid w:val="00096D57"/>
    <w:rsid w:val="000A1C08"/>
    <w:rsid w:val="000B1CBD"/>
    <w:rsid w:val="000B3541"/>
    <w:rsid w:val="000B3C13"/>
    <w:rsid w:val="000C6F89"/>
    <w:rsid w:val="000C7A34"/>
    <w:rsid w:val="000D48C6"/>
    <w:rsid w:val="000E0333"/>
    <w:rsid w:val="000E4000"/>
    <w:rsid w:val="000E4A48"/>
    <w:rsid w:val="000E656D"/>
    <w:rsid w:val="000F11F6"/>
    <w:rsid w:val="001010D0"/>
    <w:rsid w:val="0010164D"/>
    <w:rsid w:val="0010173B"/>
    <w:rsid w:val="00102AA2"/>
    <w:rsid w:val="00104E5D"/>
    <w:rsid w:val="00105A8F"/>
    <w:rsid w:val="00105AC6"/>
    <w:rsid w:val="00126720"/>
    <w:rsid w:val="0013165A"/>
    <w:rsid w:val="001437F7"/>
    <w:rsid w:val="001447B0"/>
    <w:rsid w:val="00146C44"/>
    <w:rsid w:val="00154995"/>
    <w:rsid w:val="00156092"/>
    <w:rsid w:val="0016025E"/>
    <w:rsid w:val="00161891"/>
    <w:rsid w:val="00161C04"/>
    <w:rsid w:val="00162F1F"/>
    <w:rsid w:val="00163DA0"/>
    <w:rsid w:val="00166FE7"/>
    <w:rsid w:val="00167AF8"/>
    <w:rsid w:val="00170857"/>
    <w:rsid w:val="00170ED1"/>
    <w:rsid w:val="001710B5"/>
    <w:rsid w:val="00173782"/>
    <w:rsid w:val="001751A1"/>
    <w:rsid w:val="00191318"/>
    <w:rsid w:val="001954E0"/>
    <w:rsid w:val="001A1906"/>
    <w:rsid w:val="001A248E"/>
    <w:rsid w:val="001A496F"/>
    <w:rsid w:val="001B0133"/>
    <w:rsid w:val="001B25A6"/>
    <w:rsid w:val="001B69E8"/>
    <w:rsid w:val="001C28D1"/>
    <w:rsid w:val="001C517E"/>
    <w:rsid w:val="001C55B4"/>
    <w:rsid w:val="001C6511"/>
    <w:rsid w:val="001C6847"/>
    <w:rsid w:val="001D290E"/>
    <w:rsid w:val="001E1199"/>
    <w:rsid w:val="001E1701"/>
    <w:rsid w:val="001E3581"/>
    <w:rsid w:val="001E6F6B"/>
    <w:rsid w:val="001F2690"/>
    <w:rsid w:val="001F3CC5"/>
    <w:rsid w:val="001F4FA6"/>
    <w:rsid w:val="001F71D5"/>
    <w:rsid w:val="00207A69"/>
    <w:rsid w:val="00211352"/>
    <w:rsid w:val="0021172F"/>
    <w:rsid w:val="00212B6E"/>
    <w:rsid w:val="00213824"/>
    <w:rsid w:val="00220C48"/>
    <w:rsid w:val="00227D17"/>
    <w:rsid w:val="00230C83"/>
    <w:rsid w:val="00234675"/>
    <w:rsid w:val="002359D2"/>
    <w:rsid w:val="00236D93"/>
    <w:rsid w:val="002402EA"/>
    <w:rsid w:val="002418DC"/>
    <w:rsid w:val="00247483"/>
    <w:rsid w:val="00252F2A"/>
    <w:rsid w:val="00257EF7"/>
    <w:rsid w:val="0026030E"/>
    <w:rsid w:val="00261C44"/>
    <w:rsid w:val="00275313"/>
    <w:rsid w:val="00276260"/>
    <w:rsid w:val="00281782"/>
    <w:rsid w:val="00282C70"/>
    <w:rsid w:val="0028396E"/>
    <w:rsid w:val="0029096E"/>
    <w:rsid w:val="00291E23"/>
    <w:rsid w:val="0029629E"/>
    <w:rsid w:val="00296AAB"/>
    <w:rsid w:val="002A2F6D"/>
    <w:rsid w:val="002A39EB"/>
    <w:rsid w:val="002A4EB3"/>
    <w:rsid w:val="002A6A40"/>
    <w:rsid w:val="002B338B"/>
    <w:rsid w:val="002B33E0"/>
    <w:rsid w:val="002B3B37"/>
    <w:rsid w:val="002C3276"/>
    <w:rsid w:val="002C3F28"/>
    <w:rsid w:val="002C7EA2"/>
    <w:rsid w:val="002D321D"/>
    <w:rsid w:val="002D4317"/>
    <w:rsid w:val="002E0E1D"/>
    <w:rsid w:val="002E1AA2"/>
    <w:rsid w:val="002E209F"/>
    <w:rsid w:val="002E4894"/>
    <w:rsid w:val="002E505E"/>
    <w:rsid w:val="002F1B4F"/>
    <w:rsid w:val="002F5121"/>
    <w:rsid w:val="002F542A"/>
    <w:rsid w:val="002F7A2C"/>
    <w:rsid w:val="003017E4"/>
    <w:rsid w:val="00302B5F"/>
    <w:rsid w:val="00303720"/>
    <w:rsid w:val="0030463C"/>
    <w:rsid w:val="00311F83"/>
    <w:rsid w:val="00312EC9"/>
    <w:rsid w:val="003146CF"/>
    <w:rsid w:val="00317621"/>
    <w:rsid w:val="00324EC4"/>
    <w:rsid w:val="003262DC"/>
    <w:rsid w:val="003272A0"/>
    <w:rsid w:val="00327B24"/>
    <w:rsid w:val="00330655"/>
    <w:rsid w:val="00332398"/>
    <w:rsid w:val="00334EE5"/>
    <w:rsid w:val="00343332"/>
    <w:rsid w:val="0034618B"/>
    <w:rsid w:val="003509D8"/>
    <w:rsid w:val="0035106A"/>
    <w:rsid w:val="003544DD"/>
    <w:rsid w:val="003554AE"/>
    <w:rsid w:val="00360DBA"/>
    <w:rsid w:val="0036181E"/>
    <w:rsid w:val="003720A7"/>
    <w:rsid w:val="00374817"/>
    <w:rsid w:val="00374E0E"/>
    <w:rsid w:val="00375BEB"/>
    <w:rsid w:val="00376EF8"/>
    <w:rsid w:val="00377111"/>
    <w:rsid w:val="00385B10"/>
    <w:rsid w:val="00386BBA"/>
    <w:rsid w:val="003A08DE"/>
    <w:rsid w:val="003A166D"/>
    <w:rsid w:val="003A1906"/>
    <w:rsid w:val="003A1932"/>
    <w:rsid w:val="003B395D"/>
    <w:rsid w:val="003B687A"/>
    <w:rsid w:val="003B6932"/>
    <w:rsid w:val="003C40FA"/>
    <w:rsid w:val="003D11F2"/>
    <w:rsid w:val="003D7748"/>
    <w:rsid w:val="003D7B2B"/>
    <w:rsid w:val="003E0181"/>
    <w:rsid w:val="003F3E32"/>
    <w:rsid w:val="003F6D4D"/>
    <w:rsid w:val="00400CCA"/>
    <w:rsid w:val="00400EE3"/>
    <w:rsid w:val="00403753"/>
    <w:rsid w:val="00407402"/>
    <w:rsid w:val="00410ADC"/>
    <w:rsid w:val="00416FFD"/>
    <w:rsid w:val="00420717"/>
    <w:rsid w:val="0042099E"/>
    <w:rsid w:val="00423A01"/>
    <w:rsid w:val="00425E14"/>
    <w:rsid w:val="00426767"/>
    <w:rsid w:val="00427E0E"/>
    <w:rsid w:val="004315DF"/>
    <w:rsid w:val="00432A58"/>
    <w:rsid w:val="00434B98"/>
    <w:rsid w:val="00434B9C"/>
    <w:rsid w:val="00437E57"/>
    <w:rsid w:val="00441B88"/>
    <w:rsid w:val="00443105"/>
    <w:rsid w:val="004447EB"/>
    <w:rsid w:val="00445199"/>
    <w:rsid w:val="00450188"/>
    <w:rsid w:val="00455BE2"/>
    <w:rsid w:val="00462EA2"/>
    <w:rsid w:val="00463EFE"/>
    <w:rsid w:val="00465405"/>
    <w:rsid w:val="00472E9E"/>
    <w:rsid w:val="00484C13"/>
    <w:rsid w:val="00485D00"/>
    <w:rsid w:val="0049569B"/>
    <w:rsid w:val="00497CDA"/>
    <w:rsid w:val="004B1BF2"/>
    <w:rsid w:val="004B2F24"/>
    <w:rsid w:val="004B7FD4"/>
    <w:rsid w:val="004C38BF"/>
    <w:rsid w:val="004C3EEC"/>
    <w:rsid w:val="004C3FEB"/>
    <w:rsid w:val="004C431A"/>
    <w:rsid w:val="004C4963"/>
    <w:rsid w:val="004D5286"/>
    <w:rsid w:val="004E41FD"/>
    <w:rsid w:val="004E7930"/>
    <w:rsid w:val="004F0531"/>
    <w:rsid w:val="004F5224"/>
    <w:rsid w:val="004F5A21"/>
    <w:rsid w:val="00500019"/>
    <w:rsid w:val="0050396A"/>
    <w:rsid w:val="00506720"/>
    <w:rsid w:val="00507E7D"/>
    <w:rsid w:val="005122B4"/>
    <w:rsid w:val="005123F7"/>
    <w:rsid w:val="00512854"/>
    <w:rsid w:val="00520A73"/>
    <w:rsid w:val="00524415"/>
    <w:rsid w:val="0052459B"/>
    <w:rsid w:val="005307CA"/>
    <w:rsid w:val="005334B0"/>
    <w:rsid w:val="00535E79"/>
    <w:rsid w:val="00536111"/>
    <w:rsid w:val="00545526"/>
    <w:rsid w:val="00553E3C"/>
    <w:rsid w:val="00560545"/>
    <w:rsid w:val="005720C4"/>
    <w:rsid w:val="00577DB4"/>
    <w:rsid w:val="005843AA"/>
    <w:rsid w:val="0058516D"/>
    <w:rsid w:val="0059547C"/>
    <w:rsid w:val="005A0246"/>
    <w:rsid w:val="005A0F72"/>
    <w:rsid w:val="005A349A"/>
    <w:rsid w:val="005A3C8A"/>
    <w:rsid w:val="005B4555"/>
    <w:rsid w:val="005B4576"/>
    <w:rsid w:val="005B7D98"/>
    <w:rsid w:val="005C317D"/>
    <w:rsid w:val="005E2045"/>
    <w:rsid w:val="005E5DE7"/>
    <w:rsid w:val="005E76C3"/>
    <w:rsid w:val="005F5857"/>
    <w:rsid w:val="005F72D1"/>
    <w:rsid w:val="006006DA"/>
    <w:rsid w:val="00605E7A"/>
    <w:rsid w:val="00606375"/>
    <w:rsid w:val="00606C97"/>
    <w:rsid w:val="00613CFD"/>
    <w:rsid w:val="00620149"/>
    <w:rsid w:val="00626935"/>
    <w:rsid w:val="00627BBF"/>
    <w:rsid w:val="00634C2D"/>
    <w:rsid w:val="0064117E"/>
    <w:rsid w:val="00644736"/>
    <w:rsid w:val="00644BB9"/>
    <w:rsid w:val="00652294"/>
    <w:rsid w:val="006530A9"/>
    <w:rsid w:val="00654186"/>
    <w:rsid w:val="00656182"/>
    <w:rsid w:val="0066141D"/>
    <w:rsid w:val="00667631"/>
    <w:rsid w:val="0066772A"/>
    <w:rsid w:val="00671DB5"/>
    <w:rsid w:val="0068359F"/>
    <w:rsid w:val="00695515"/>
    <w:rsid w:val="006964E1"/>
    <w:rsid w:val="00696576"/>
    <w:rsid w:val="006A43DE"/>
    <w:rsid w:val="006A759D"/>
    <w:rsid w:val="006B239F"/>
    <w:rsid w:val="006B3968"/>
    <w:rsid w:val="006B6DE3"/>
    <w:rsid w:val="006C6051"/>
    <w:rsid w:val="006D543D"/>
    <w:rsid w:val="006F25B1"/>
    <w:rsid w:val="006F31C6"/>
    <w:rsid w:val="006F63F5"/>
    <w:rsid w:val="0070127F"/>
    <w:rsid w:val="007012C2"/>
    <w:rsid w:val="0071201E"/>
    <w:rsid w:val="00712D63"/>
    <w:rsid w:val="007210E3"/>
    <w:rsid w:val="007227C6"/>
    <w:rsid w:val="007308D9"/>
    <w:rsid w:val="007328BB"/>
    <w:rsid w:val="00733339"/>
    <w:rsid w:val="007350DA"/>
    <w:rsid w:val="00737DF5"/>
    <w:rsid w:val="00741560"/>
    <w:rsid w:val="0074251C"/>
    <w:rsid w:val="007447E1"/>
    <w:rsid w:val="0074660F"/>
    <w:rsid w:val="00755BDF"/>
    <w:rsid w:val="007566B9"/>
    <w:rsid w:val="007569A7"/>
    <w:rsid w:val="007571B6"/>
    <w:rsid w:val="00762EEA"/>
    <w:rsid w:val="0076763E"/>
    <w:rsid w:val="0077284F"/>
    <w:rsid w:val="007779D7"/>
    <w:rsid w:val="007827D5"/>
    <w:rsid w:val="00785CF2"/>
    <w:rsid w:val="00791A90"/>
    <w:rsid w:val="00792F77"/>
    <w:rsid w:val="007967F9"/>
    <w:rsid w:val="007A038F"/>
    <w:rsid w:val="007B1969"/>
    <w:rsid w:val="007B64E0"/>
    <w:rsid w:val="007C0AD9"/>
    <w:rsid w:val="007C2983"/>
    <w:rsid w:val="007C440A"/>
    <w:rsid w:val="007C7CA9"/>
    <w:rsid w:val="007D1E99"/>
    <w:rsid w:val="007D3FBD"/>
    <w:rsid w:val="007D4638"/>
    <w:rsid w:val="007D6327"/>
    <w:rsid w:val="007E02B0"/>
    <w:rsid w:val="007E0FB7"/>
    <w:rsid w:val="007E1086"/>
    <w:rsid w:val="007E1AD4"/>
    <w:rsid w:val="007F11DD"/>
    <w:rsid w:val="00804774"/>
    <w:rsid w:val="00805334"/>
    <w:rsid w:val="00824D86"/>
    <w:rsid w:val="008269C2"/>
    <w:rsid w:val="00833A7D"/>
    <w:rsid w:val="00835791"/>
    <w:rsid w:val="0084280A"/>
    <w:rsid w:val="00847BD3"/>
    <w:rsid w:val="008506A9"/>
    <w:rsid w:val="00850CDD"/>
    <w:rsid w:val="00850E70"/>
    <w:rsid w:val="0085767B"/>
    <w:rsid w:val="00880854"/>
    <w:rsid w:val="00880AAD"/>
    <w:rsid w:val="00883183"/>
    <w:rsid w:val="00886274"/>
    <w:rsid w:val="0088652A"/>
    <w:rsid w:val="008876B3"/>
    <w:rsid w:val="0089301A"/>
    <w:rsid w:val="00894FDC"/>
    <w:rsid w:val="008B08F8"/>
    <w:rsid w:val="008B2DD7"/>
    <w:rsid w:val="008B3A85"/>
    <w:rsid w:val="008D0BB8"/>
    <w:rsid w:val="008D2237"/>
    <w:rsid w:val="008D4812"/>
    <w:rsid w:val="008D4D1E"/>
    <w:rsid w:val="008D4F47"/>
    <w:rsid w:val="008D6F55"/>
    <w:rsid w:val="008D79B1"/>
    <w:rsid w:val="008E755F"/>
    <w:rsid w:val="008E7A38"/>
    <w:rsid w:val="008F00E1"/>
    <w:rsid w:val="008F2EA7"/>
    <w:rsid w:val="008F3FAE"/>
    <w:rsid w:val="008F48CB"/>
    <w:rsid w:val="009063AC"/>
    <w:rsid w:val="009104F3"/>
    <w:rsid w:val="00913742"/>
    <w:rsid w:val="00913756"/>
    <w:rsid w:val="009252BE"/>
    <w:rsid w:val="009253A2"/>
    <w:rsid w:val="00932C8B"/>
    <w:rsid w:val="00934FC7"/>
    <w:rsid w:val="00936539"/>
    <w:rsid w:val="00936DEF"/>
    <w:rsid w:val="009432C6"/>
    <w:rsid w:val="00952DE1"/>
    <w:rsid w:val="00960B5B"/>
    <w:rsid w:val="009635E5"/>
    <w:rsid w:val="009637C7"/>
    <w:rsid w:val="009668C7"/>
    <w:rsid w:val="00973F98"/>
    <w:rsid w:val="009759BA"/>
    <w:rsid w:val="009818AC"/>
    <w:rsid w:val="009819D9"/>
    <w:rsid w:val="00981A59"/>
    <w:rsid w:val="009826FF"/>
    <w:rsid w:val="00985BA1"/>
    <w:rsid w:val="009879FF"/>
    <w:rsid w:val="00992F8D"/>
    <w:rsid w:val="00993701"/>
    <w:rsid w:val="00993A8E"/>
    <w:rsid w:val="009947BB"/>
    <w:rsid w:val="00995ED4"/>
    <w:rsid w:val="00997D3D"/>
    <w:rsid w:val="009A515A"/>
    <w:rsid w:val="009A56C6"/>
    <w:rsid w:val="009A5B4A"/>
    <w:rsid w:val="009B08C2"/>
    <w:rsid w:val="009B7581"/>
    <w:rsid w:val="009C2A7D"/>
    <w:rsid w:val="009C42E8"/>
    <w:rsid w:val="009D1677"/>
    <w:rsid w:val="009D26BA"/>
    <w:rsid w:val="009D4795"/>
    <w:rsid w:val="009D5BC4"/>
    <w:rsid w:val="009D6613"/>
    <w:rsid w:val="009E12E7"/>
    <w:rsid w:val="009E1E35"/>
    <w:rsid w:val="009E3101"/>
    <w:rsid w:val="009E3BF6"/>
    <w:rsid w:val="009E4868"/>
    <w:rsid w:val="009E5080"/>
    <w:rsid w:val="009E6FD9"/>
    <w:rsid w:val="009F0429"/>
    <w:rsid w:val="009F056A"/>
    <w:rsid w:val="009F1502"/>
    <w:rsid w:val="009F6F42"/>
    <w:rsid w:val="00A00639"/>
    <w:rsid w:val="00A00FCB"/>
    <w:rsid w:val="00A03C9A"/>
    <w:rsid w:val="00A0746F"/>
    <w:rsid w:val="00A07F7B"/>
    <w:rsid w:val="00A12811"/>
    <w:rsid w:val="00A22255"/>
    <w:rsid w:val="00A33D38"/>
    <w:rsid w:val="00A42CFB"/>
    <w:rsid w:val="00A436B9"/>
    <w:rsid w:val="00A44A9A"/>
    <w:rsid w:val="00A45146"/>
    <w:rsid w:val="00A47378"/>
    <w:rsid w:val="00A50053"/>
    <w:rsid w:val="00A518DE"/>
    <w:rsid w:val="00A53827"/>
    <w:rsid w:val="00A54366"/>
    <w:rsid w:val="00A55F2C"/>
    <w:rsid w:val="00A5626F"/>
    <w:rsid w:val="00A627A9"/>
    <w:rsid w:val="00A62DB6"/>
    <w:rsid w:val="00A77572"/>
    <w:rsid w:val="00A775E2"/>
    <w:rsid w:val="00A803E5"/>
    <w:rsid w:val="00A8224A"/>
    <w:rsid w:val="00A832E7"/>
    <w:rsid w:val="00A83B2B"/>
    <w:rsid w:val="00A90B9D"/>
    <w:rsid w:val="00A90D0A"/>
    <w:rsid w:val="00A92BAD"/>
    <w:rsid w:val="00A969AD"/>
    <w:rsid w:val="00A97814"/>
    <w:rsid w:val="00A97EE5"/>
    <w:rsid w:val="00AA6D74"/>
    <w:rsid w:val="00AA7B8A"/>
    <w:rsid w:val="00AA7DCB"/>
    <w:rsid w:val="00AB7803"/>
    <w:rsid w:val="00AC39A2"/>
    <w:rsid w:val="00AD684E"/>
    <w:rsid w:val="00AD6DBA"/>
    <w:rsid w:val="00AD7C12"/>
    <w:rsid w:val="00AE7F83"/>
    <w:rsid w:val="00AF3159"/>
    <w:rsid w:val="00B00107"/>
    <w:rsid w:val="00B0318B"/>
    <w:rsid w:val="00B031D9"/>
    <w:rsid w:val="00B05112"/>
    <w:rsid w:val="00B078DD"/>
    <w:rsid w:val="00B0796E"/>
    <w:rsid w:val="00B1003D"/>
    <w:rsid w:val="00B10FDB"/>
    <w:rsid w:val="00B23E6E"/>
    <w:rsid w:val="00B25E72"/>
    <w:rsid w:val="00B27529"/>
    <w:rsid w:val="00B322D4"/>
    <w:rsid w:val="00B360B8"/>
    <w:rsid w:val="00B423F4"/>
    <w:rsid w:val="00B438EC"/>
    <w:rsid w:val="00B439BE"/>
    <w:rsid w:val="00B44A9F"/>
    <w:rsid w:val="00B467A7"/>
    <w:rsid w:val="00B5217D"/>
    <w:rsid w:val="00B56E8C"/>
    <w:rsid w:val="00B573BE"/>
    <w:rsid w:val="00B62BEE"/>
    <w:rsid w:val="00B662B0"/>
    <w:rsid w:val="00B66AA4"/>
    <w:rsid w:val="00B81561"/>
    <w:rsid w:val="00B8190C"/>
    <w:rsid w:val="00B873BD"/>
    <w:rsid w:val="00B901E6"/>
    <w:rsid w:val="00B90556"/>
    <w:rsid w:val="00B93E5C"/>
    <w:rsid w:val="00B944C8"/>
    <w:rsid w:val="00B94576"/>
    <w:rsid w:val="00B94BA0"/>
    <w:rsid w:val="00BA52BE"/>
    <w:rsid w:val="00BA5CA2"/>
    <w:rsid w:val="00BB2B10"/>
    <w:rsid w:val="00BB58E6"/>
    <w:rsid w:val="00BC052D"/>
    <w:rsid w:val="00BC0C25"/>
    <w:rsid w:val="00BC22FB"/>
    <w:rsid w:val="00BD264F"/>
    <w:rsid w:val="00BD29AB"/>
    <w:rsid w:val="00BD49C3"/>
    <w:rsid w:val="00BE01C5"/>
    <w:rsid w:val="00BE0EC0"/>
    <w:rsid w:val="00BF0386"/>
    <w:rsid w:val="00BF047F"/>
    <w:rsid w:val="00BF5905"/>
    <w:rsid w:val="00C00367"/>
    <w:rsid w:val="00C0119B"/>
    <w:rsid w:val="00C0321A"/>
    <w:rsid w:val="00C03F82"/>
    <w:rsid w:val="00C05F4B"/>
    <w:rsid w:val="00C11CA3"/>
    <w:rsid w:val="00C22E26"/>
    <w:rsid w:val="00C23649"/>
    <w:rsid w:val="00C35951"/>
    <w:rsid w:val="00C42645"/>
    <w:rsid w:val="00C43009"/>
    <w:rsid w:val="00C44A9A"/>
    <w:rsid w:val="00C454CE"/>
    <w:rsid w:val="00C45AEE"/>
    <w:rsid w:val="00C467A5"/>
    <w:rsid w:val="00C514D1"/>
    <w:rsid w:val="00C52061"/>
    <w:rsid w:val="00C5211D"/>
    <w:rsid w:val="00C526FD"/>
    <w:rsid w:val="00C5600A"/>
    <w:rsid w:val="00C56590"/>
    <w:rsid w:val="00C65E7F"/>
    <w:rsid w:val="00C67FA7"/>
    <w:rsid w:val="00C701B7"/>
    <w:rsid w:val="00C775B0"/>
    <w:rsid w:val="00C8206B"/>
    <w:rsid w:val="00C86B8C"/>
    <w:rsid w:val="00C87954"/>
    <w:rsid w:val="00C931EB"/>
    <w:rsid w:val="00C95F0A"/>
    <w:rsid w:val="00C978FD"/>
    <w:rsid w:val="00CA272B"/>
    <w:rsid w:val="00CA555E"/>
    <w:rsid w:val="00CA7F42"/>
    <w:rsid w:val="00CB18DA"/>
    <w:rsid w:val="00CB2D2C"/>
    <w:rsid w:val="00CB392D"/>
    <w:rsid w:val="00CC238E"/>
    <w:rsid w:val="00CD554A"/>
    <w:rsid w:val="00CD5B1B"/>
    <w:rsid w:val="00CD5C81"/>
    <w:rsid w:val="00CE1E8F"/>
    <w:rsid w:val="00CF2287"/>
    <w:rsid w:val="00CF7695"/>
    <w:rsid w:val="00CF7AFF"/>
    <w:rsid w:val="00D11511"/>
    <w:rsid w:val="00D11C40"/>
    <w:rsid w:val="00D14546"/>
    <w:rsid w:val="00D174C2"/>
    <w:rsid w:val="00D20619"/>
    <w:rsid w:val="00D21D9D"/>
    <w:rsid w:val="00D2643B"/>
    <w:rsid w:val="00D44D25"/>
    <w:rsid w:val="00D47C75"/>
    <w:rsid w:val="00D501DD"/>
    <w:rsid w:val="00D52693"/>
    <w:rsid w:val="00D5679C"/>
    <w:rsid w:val="00D56C0F"/>
    <w:rsid w:val="00D56F79"/>
    <w:rsid w:val="00D57D84"/>
    <w:rsid w:val="00D60A6E"/>
    <w:rsid w:val="00D67361"/>
    <w:rsid w:val="00D7059E"/>
    <w:rsid w:val="00D7287C"/>
    <w:rsid w:val="00D72B50"/>
    <w:rsid w:val="00D76DDC"/>
    <w:rsid w:val="00D77AC7"/>
    <w:rsid w:val="00D85E8B"/>
    <w:rsid w:val="00D865DD"/>
    <w:rsid w:val="00D91BB9"/>
    <w:rsid w:val="00D939C2"/>
    <w:rsid w:val="00D9442D"/>
    <w:rsid w:val="00D967F1"/>
    <w:rsid w:val="00DA006B"/>
    <w:rsid w:val="00DA41EB"/>
    <w:rsid w:val="00DB02B7"/>
    <w:rsid w:val="00DB1134"/>
    <w:rsid w:val="00DB127E"/>
    <w:rsid w:val="00DB32D3"/>
    <w:rsid w:val="00DC600F"/>
    <w:rsid w:val="00DD192D"/>
    <w:rsid w:val="00DD2DAF"/>
    <w:rsid w:val="00DD31CD"/>
    <w:rsid w:val="00DD70E6"/>
    <w:rsid w:val="00DD7C34"/>
    <w:rsid w:val="00DE4771"/>
    <w:rsid w:val="00DF0CBD"/>
    <w:rsid w:val="00DF0D63"/>
    <w:rsid w:val="00DF61EF"/>
    <w:rsid w:val="00DF7578"/>
    <w:rsid w:val="00DF7917"/>
    <w:rsid w:val="00E02A4A"/>
    <w:rsid w:val="00E063A3"/>
    <w:rsid w:val="00E12D2C"/>
    <w:rsid w:val="00E1603F"/>
    <w:rsid w:val="00E24422"/>
    <w:rsid w:val="00E24FD9"/>
    <w:rsid w:val="00E36245"/>
    <w:rsid w:val="00E42BF1"/>
    <w:rsid w:val="00E44F7A"/>
    <w:rsid w:val="00E50F30"/>
    <w:rsid w:val="00E532C1"/>
    <w:rsid w:val="00E53677"/>
    <w:rsid w:val="00E53D9F"/>
    <w:rsid w:val="00E55267"/>
    <w:rsid w:val="00E60FE9"/>
    <w:rsid w:val="00E61C9E"/>
    <w:rsid w:val="00E61F76"/>
    <w:rsid w:val="00E6279C"/>
    <w:rsid w:val="00E64CC8"/>
    <w:rsid w:val="00E662D7"/>
    <w:rsid w:val="00E70C14"/>
    <w:rsid w:val="00E71770"/>
    <w:rsid w:val="00E758B9"/>
    <w:rsid w:val="00E76064"/>
    <w:rsid w:val="00E76E27"/>
    <w:rsid w:val="00E94C02"/>
    <w:rsid w:val="00E95BD6"/>
    <w:rsid w:val="00E97393"/>
    <w:rsid w:val="00E97DD4"/>
    <w:rsid w:val="00EA3F20"/>
    <w:rsid w:val="00EA4F48"/>
    <w:rsid w:val="00EA71C6"/>
    <w:rsid w:val="00EB56C3"/>
    <w:rsid w:val="00EB6562"/>
    <w:rsid w:val="00EC1513"/>
    <w:rsid w:val="00EC41BF"/>
    <w:rsid w:val="00EC5C2C"/>
    <w:rsid w:val="00EC71A7"/>
    <w:rsid w:val="00EC7AF5"/>
    <w:rsid w:val="00ED01F7"/>
    <w:rsid w:val="00ED637C"/>
    <w:rsid w:val="00ED7C7D"/>
    <w:rsid w:val="00EE375B"/>
    <w:rsid w:val="00EE41D2"/>
    <w:rsid w:val="00EE4709"/>
    <w:rsid w:val="00EE486F"/>
    <w:rsid w:val="00EE5211"/>
    <w:rsid w:val="00EE52D7"/>
    <w:rsid w:val="00EE5531"/>
    <w:rsid w:val="00EE680D"/>
    <w:rsid w:val="00EF05EF"/>
    <w:rsid w:val="00EF062A"/>
    <w:rsid w:val="00EF29B7"/>
    <w:rsid w:val="00EF7DCD"/>
    <w:rsid w:val="00F01F96"/>
    <w:rsid w:val="00F02197"/>
    <w:rsid w:val="00F02F16"/>
    <w:rsid w:val="00F06A25"/>
    <w:rsid w:val="00F1047E"/>
    <w:rsid w:val="00F1168A"/>
    <w:rsid w:val="00F122F1"/>
    <w:rsid w:val="00F13F2F"/>
    <w:rsid w:val="00F202AC"/>
    <w:rsid w:val="00F23B7A"/>
    <w:rsid w:val="00F250EB"/>
    <w:rsid w:val="00F25771"/>
    <w:rsid w:val="00F25E14"/>
    <w:rsid w:val="00F27586"/>
    <w:rsid w:val="00F310B0"/>
    <w:rsid w:val="00F31F8C"/>
    <w:rsid w:val="00F334DF"/>
    <w:rsid w:val="00F37477"/>
    <w:rsid w:val="00F4115C"/>
    <w:rsid w:val="00F43034"/>
    <w:rsid w:val="00F43300"/>
    <w:rsid w:val="00F43D94"/>
    <w:rsid w:val="00F62CF4"/>
    <w:rsid w:val="00F6763E"/>
    <w:rsid w:val="00F72657"/>
    <w:rsid w:val="00F80394"/>
    <w:rsid w:val="00F8221C"/>
    <w:rsid w:val="00F83F06"/>
    <w:rsid w:val="00F84FD0"/>
    <w:rsid w:val="00F85D69"/>
    <w:rsid w:val="00F9406D"/>
    <w:rsid w:val="00F95CC9"/>
    <w:rsid w:val="00F96F51"/>
    <w:rsid w:val="00FA05F6"/>
    <w:rsid w:val="00FA38BC"/>
    <w:rsid w:val="00FA4304"/>
    <w:rsid w:val="00FB1352"/>
    <w:rsid w:val="00FB24F2"/>
    <w:rsid w:val="00FB28C0"/>
    <w:rsid w:val="00FB43C7"/>
    <w:rsid w:val="00FB4A51"/>
    <w:rsid w:val="00FC2FF8"/>
    <w:rsid w:val="00FD0EAD"/>
    <w:rsid w:val="00FD125C"/>
    <w:rsid w:val="00FD3B21"/>
    <w:rsid w:val="00FD5C57"/>
    <w:rsid w:val="00FE0020"/>
    <w:rsid w:val="00FE1CCA"/>
    <w:rsid w:val="00FE59C9"/>
    <w:rsid w:val="00FE66DD"/>
    <w:rsid w:val="00FE77E3"/>
    <w:rsid w:val="00FF1A03"/>
    <w:rsid w:val="00FF30C8"/>
    <w:rsid w:val="00FF5D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CA758AC"/>
  <w15:chartTrackingRefBased/>
  <w15:docId w15:val="{8E22DF71-47A0-4247-B74D-89B7D26B5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FE77E3"/>
    <w:pPr>
      <w:spacing w:line="276" w:lineRule="auto"/>
    </w:pPr>
    <w:rPr>
      <w:rFonts w:cs="Arial"/>
      <w:sz w:val="22"/>
      <w:szCs w:val="21"/>
    </w:rPr>
  </w:style>
  <w:style w:type="paragraph" w:styleId="Heading1">
    <w:name w:val="heading 1"/>
    <w:aliases w:val="Heading 1 MCP"/>
    <w:basedOn w:val="Normal"/>
    <w:link w:val="Heading1Char"/>
    <w:uiPriority w:val="9"/>
    <w:qFormat/>
    <w:rsid w:val="00FE77E3"/>
    <w:pPr>
      <w:keepNext/>
      <w:keepLines/>
      <w:numPr>
        <w:numId w:val="1"/>
      </w:numPr>
      <w:spacing w:after="240"/>
      <w:outlineLvl w:val="0"/>
    </w:pPr>
    <w:rPr>
      <w:rFonts w:asciiTheme="majorHAnsi" w:eastAsiaTheme="majorEastAsia" w:hAnsiTheme="majorHAnsi" w:cstheme="majorBidi"/>
      <w:sz w:val="32"/>
      <w:szCs w:val="32"/>
    </w:rPr>
  </w:style>
  <w:style w:type="paragraph" w:styleId="Heading2">
    <w:name w:val="heading 2"/>
    <w:aliases w:val="Heading 2 MCP"/>
    <w:basedOn w:val="Normal"/>
    <w:next w:val="Normal"/>
    <w:link w:val="Heading2Char"/>
    <w:uiPriority w:val="9"/>
    <w:unhideWhenUsed/>
    <w:qFormat/>
    <w:rsid w:val="00BE0EC0"/>
    <w:pPr>
      <w:keepNext/>
      <w:keepLines/>
      <w:numPr>
        <w:ilvl w:val="1"/>
        <w:numId w:val="1"/>
      </w:numPr>
      <w:outlineLvl w:val="1"/>
    </w:pPr>
    <w:rPr>
      <w:rFonts w:eastAsiaTheme="majorEastAsia" w:cstheme="majorBidi"/>
      <w:color w:val="3EB1C8" w:themeColor="accent3"/>
      <w:sz w:val="23"/>
      <w:szCs w:val="26"/>
    </w:rPr>
  </w:style>
  <w:style w:type="paragraph" w:styleId="Heading3">
    <w:name w:val="heading 3"/>
    <w:aliases w:val="Heading 3 MCP"/>
    <w:basedOn w:val="Normal"/>
    <w:next w:val="Normal"/>
    <w:link w:val="Heading3Char"/>
    <w:uiPriority w:val="9"/>
    <w:unhideWhenUsed/>
    <w:qFormat/>
    <w:rsid w:val="00BE0EC0"/>
    <w:pPr>
      <w:keepNext/>
      <w:keepLines/>
      <w:numPr>
        <w:ilvl w:val="2"/>
        <w:numId w:val="1"/>
      </w:numPr>
      <w:outlineLvl w:val="2"/>
    </w:pPr>
    <w:rPr>
      <w:rFonts w:eastAsiaTheme="majorEastAsia" w:cstheme="majorBidi"/>
      <w:color w:val="000000" w:themeColor="text1"/>
      <w:szCs w:val="24"/>
    </w:rPr>
  </w:style>
  <w:style w:type="paragraph" w:styleId="Heading4">
    <w:name w:val="heading 4"/>
    <w:aliases w:val="Heading 4 MCP"/>
    <w:basedOn w:val="Normal"/>
    <w:next w:val="Normal"/>
    <w:link w:val="Heading4Char"/>
    <w:uiPriority w:val="9"/>
    <w:unhideWhenUsed/>
    <w:qFormat/>
    <w:rsid w:val="00BE0EC0"/>
    <w:pPr>
      <w:keepNext/>
      <w:keepLines/>
      <w:numPr>
        <w:ilvl w:val="3"/>
        <w:numId w:val="1"/>
      </w:numPr>
      <w:outlineLvl w:val="3"/>
    </w:pPr>
    <w:rPr>
      <w:rFonts w:asciiTheme="majorHAnsi" w:eastAsiaTheme="majorEastAsia" w:hAnsiTheme="majorHAnsi" w:cstheme="majorBidi"/>
      <w:iCs/>
      <w:color w:val="000000" w:themeColor="text1"/>
    </w:rPr>
  </w:style>
  <w:style w:type="paragraph" w:styleId="Heading5">
    <w:name w:val="heading 5"/>
    <w:basedOn w:val="Normal"/>
    <w:next w:val="Normal"/>
    <w:link w:val="Heading5Char"/>
    <w:uiPriority w:val="9"/>
    <w:unhideWhenUsed/>
    <w:qFormat/>
    <w:rsid w:val="00BE0EC0"/>
    <w:pPr>
      <w:keepNext/>
      <w:keepLines/>
      <w:numPr>
        <w:ilvl w:val="4"/>
        <w:numId w:val="1"/>
      </w:numPr>
      <w:contextualSpacing/>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unhideWhenUsed/>
    <w:qFormat/>
    <w:rsid w:val="00BE0EC0"/>
    <w:pPr>
      <w:keepNext/>
      <w:keepLines/>
      <w:numPr>
        <w:ilvl w:val="5"/>
        <w:numId w:val="1"/>
      </w:numPr>
      <w:contextualSpacing/>
      <w:outlineLvl w:val="5"/>
    </w:pPr>
    <w:rPr>
      <w:rFonts w:asciiTheme="majorHAnsi" w:eastAsiaTheme="majorEastAsia" w:hAnsiTheme="majorHAnsi" w:cstheme="majorBidi"/>
      <w:color w:val="000000" w:themeColor="text1"/>
    </w:rPr>
  </w:style>
  <w:style w:type="paragraph" w:styleId="Heading7">
    <w:name w:val="heading 7"/>
    <w:basedOn w:val="Normal"/>
    <w:next w:val="Normal"/>
    <w:link w:val="Heading7Char"/>
    <w:uiPriority w:val="9"/>
    <w:semiHidden/>
    <w:unhideWhenUsed/>
    <w:qFormat/>
    <w:rsid w:val="00BE0EC0"/>
    <w:pPr>
      <w:keepNext/>
      <w:keepLines/>
      <w:numPr>
        <w:ilvl w:val="6"/>
        <w:numId w:val="1"/>
      </w:numPr>
      <w:spacing w:before="40"/>
      <w:outlineLvl w:val="6"/>
    </w:pPr>
    <w:rPr>
      <w:rFonts w:asciiTheme="majorHAnsi" w:eastAsiaTheme="majorEastAsia" w:hAnsiTheme="majorHAnsi" w:cstheme="majorBidi"/>
      <w:i/>
      <w:iCs/>
      <w:color w:val="520C16" w:themeColor="accent1" w:themeShade="7F"/>
    </w:rPr>
  </w:style>
  <w:style w:type="paragraph" w:styleId="Heading8">
    <w:name w:val="heading 8"/>
    <w:basedOn w:val="Normal"/>
    <w:next w:val="Normal"/>
    <w:link w:val="Heading8Char"/>
    <w:uiPriority w:val="9"/>
    <w:semiHidden/>
    <w:unhideWhenUsed/>
    <w:qFormat/>
    <w:rsid w:val="00BE0EC0"/>
    <w:pPr>
      <w:keepNext/>
      <w:keepLines/>
      <w:numPr>
        <w:ilvl w:val="7"/>
        <w:numId w:val="1"/>
      </w:numPr>
      <w:spacing w:before="40"/>
      <w:outlineLvl w:val="7"/>
    </w:pPr>
    <w:rPr>
      <w:rFonts w:asciiTheme="majorHAnsi" w:eastAsiaTheme="majorEastAsia" w:hAnsiTheme="majorHAnsi" w:cstheme="majorBidi"/>
      <w:color w:val="272727" w:themeColor="text1" w:themeTint="D8"/>
    </w:rPr>
  </w:style>
  <w:style w:type="paragraph" w:styleId="Heading9">
    <w:name w:val="heading 9"/>
    <w:basedOn w:val="Normal"/>
    <w:next w:val="Normal"/>
    <w:link w:val="Heading9Char"/>
    <w:uiPriority w:val="9"/>
    <w:semiHidden/>
    <w:unhideWhenUsed/>
    <w:qFormat/>
    <w:rsid w:val="00BE0EC0"/>
    <w:pPr>
      <w:keepNext/>
      <w:keepLines/>
      <w:numPr>
        <w:ilvl w:val="8"/>
        <w:numId w:val="1"/>
      </w:numPr>
      <w:spacing w:before="40"/>
      <w:outlineLvl w:val="8"/>
    </w:pPr>
    <w:rPr>
      <w:rFonts w:asciiTheme="majorHAnsi" w:eastAsiaTheme="majorEastAsia" w:hAnsiTheme="majorHAnsi" w:cstheme="majorBidi"/>
      <w:i/>
      <w:iCs/>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CPBullet1">
    <w:name w:val="MCP Bullet 1"/>
    <w:basedOn w:val="ListParagraph"/>
    <w:link w:val="MCPBullet1Char"/>
    <w:qFormat/>
    <w:rsid w:val="00BE0EC0"/>
    <w:pPr>
      <w:numPr>
        <w:numId w:val="3"/>
      </w:numPr>
      <w:ind w:left="360" w:hanging="360"/>
    </w:pPr>
    <w:rPr>
      <w:rFonts w:cstheme="majorHAnsi"/>
      <w:sz w:val="21"/>
      <w:szCs w:val="21"/>
    </w:rPr>
  </w:style>
  <w:style w:type="character" w:customStyle="1" w:styleId="MCPBullet1Char">
    <w:name w:val="MCP Bullet 1 Char"/>
    <w:basedOn w:val="ListParagraphChar"/>
    <w:link w:val="MCPBullet1"/>
    <w:rsid w:val="00BE0EC0"/>
    <w:rPr>
      <w:rFonts w:ascii="Arial" w:eastAsia="Calibri" w:hAnsi="Arial" w:cstheme="majorHAnsi"/>
      <w:color w:val="000000" w:themeColor="text1"/>
      <w:sz w:val="21"/>
      <w:szCs w:val="21"/>
    </w:rPr>
  </w:style>
  <w:style w:type="paragraph" w:styleId="ListParagraph">
    <w:name w:val="List Paragraph"/>
    <w:aliases w:val="Alpha List Paragraph,Appendicies"/>
    <w:basedOn w:val="Normal"/>
    <w:link w:val="ListParagraphChar"/>
    <w:uiPriority w:val="34"/>
    <w:qFormat/>
    <w:rsid w:val="00BE0EC0"/>
    <w:pPr>
      <w:ind w:left="720"/>
      <w:contextualSpacing/>
    </w:pPr>
    <w:rPr>
      <w:rFonts w:eastAsia="Calibri"/>
      <w:color w:val="000000" w:themeColor="text1"/>
      <w:szCs w:val="20"/>
    </w:rPr>
  </w:style>
  <w:style w:type="paragraph" w:customStyle="1" w:styleId="MCPAppendix">
    <w:name w:val="MCP Appendix"/>
    <w:basedOn w:val="Normal"/>
    <w:qFormat/>
    <w:rsid w:val="00BE0EC0"/>
    <w:pPr>
      <w:spacing w:after="360"/>
    </w:pPr>
    <w:rPr>
      <w:color w:val="3EB1C8" w:themeColor="accent3"/>
      <w:sz w:val="32"/>
    </w:rPr>
  </w:style>
  <w:style w:type="paragraph" w:customStyle="1" w:styleId="FooterMCPPage">
    <w:name w:val="Footer MCP Page #"/>
    <w:basedOn w:val="Footer"/>
    <w:qFormat/>
    <w:rsid w:val="00BE0EC0"/>
    <w:pPr>
      <w:tabs>
        <w:tab w:val="clear" w:pos="9360"/>
        <w:tab w:val="right" w:pos="9720"/>
      </w:tabs>
      <w:jc w:val="center"/>
    </w:pPr>
    <w:rPr>
      <w:color w:val="000000" w:themeColor="text1"/>
      <w:sz w:val="16"/>
    </w:rPr>
  </w:style>
  <w:style w:type="paragraph" w:styleId="Footer">
    <w:name w:val="footer"/>
    <w:basedOn w:val="Normal"/>
    <w:link w:val="FooterChar"/>
    <w:uiPriority w:val="99"/>
    <w:unhideWhenUsed/>
    <w:rsid w:val="00BE0EC0"/>
    <w:pPr>
      <w:tabs>
        <w:tab w:val="center" w:pos="4680"/>
        <w:tab w:val="right" w:pos="9360"/>
      </w:tabs>
    </w:pPr>
  </w:style>
  <w:style w:type="character" w:customStyle="1" w:styleId="FooterChar">
    <w:name w:val="Footer Char"/>
    <w:basedOn w:val="DefaultParagraphFont"/>
    <w:link w:val="Footer"/>
    <w:uiPriority w:val="99"/>
    <w:rsid w:val="00BE0EC0"/>
  </w:style>
  <w:style w:type="paragraph" w:customStyle="1" w:styleId="FooterMCPwebsite">
    <w:name w:val="Footer MCP website"/>
    <w:basedOn w:val="Normal"/>
    <w:qFormat/>
    <w:rsid w:val="00BE0EC0"/>
    <w:pPr>
      <w:widowControl w:val="0"/>
      <w:autoSpaceDE w:val="0"/>
      <w:autoSpaceDN w:val="0"/>
      <w:adjustRightInd w:val="0"/>
      <w:spacing w:line="360" w:lineRule="auto"/>
      <w:jc w:val="center"/>
      <w:textAlignment w:val="center"/>
    </w:pPr>
    <w:rPr>
      <w:rFonts w:cs="Univers-Bold"/>
      <w:b/>
      <w:bCs/>
      <w:color w:val="A6192E" w:themeColor="accent1"/>
      <w:spacing w:val="2"/>
      <w:sz w:val="16"/>
      <w:szCs w:val="16"/>
    </w:rPr>
  </w:style>
  <w:style w:type="paragraph" w:customStyle="1" w:styleId="FooterMCPAddress">
    <w:name w:val="Footer MCP Address"/>
    <w:basedOn w:val="Normal"/>
    <w:qFormat/>
    <w:rsid w:val="00BE0EC0"/>
    <w:pPr>
      <w:widowControl w:val="0"/>
      <w:autoSpaceDE w:val="0"/>
      <w:autoSpaceDN w:val="0"/>
      <w:adjustRightInd w:val="0"/>
      <w:spacing w:line="288" w:lineRule="auto"/>
      <w:ind w:left="720"/>
      <w:jc w:val="center"/>
      <w:textAlignment w:val="center"/>
    </w:pPr>
    <w:rPr>
      <w:color w:val="5D5E5E" w:themeColor="text2"/>
      <w:spacing w:val="2"/>
      <w:sz w:val="16"/>
      <w:szCs w:val="16"/>
    </w:rPr>
  </w:style>
  <w:style w:type="paragraph" w:customStyle="1" w:styleId="MCPBullet2">
    <w:name w:val="MCP Bullet 2"/>
    <w:basedOn w:val="ListParagraph"/>
    <w:qFormat/>
    <w:rsid w:val="00450188"/>
    <w:pPr>
      <w:numPr>
        <w:ilvl w:val="1"/>
        <w:numId w:val="2"/>
      </w:numPr>
    </w:pPr>
    <w:rPr>
      <w:rFonts w:cs="Times New Roman"/>
      <w:szCs w:val="21"/>
    </w:rPr>
  </w:style>
  <w:style w:type="paragraph" w:customStyle="1" w:styleId="MCPBullet3">
    <w:name w:val="MCP Bullet 3"/>
    <w:basedOn w:val="MCPBullet2"/>
    <w:qFormat/>
    <w:rsid w:val="00BE0EC0"/>
    <w:pPr>
      <w:numPr>
        <w:ilvl w:val="2"/>
      </w:numPr>
    </w:pPr>
  </w:style>
  <w:style w:type="paragraph" w:customStyle="1" w:styleId="MCPBullet4">
    <w:name w:val="MCP Bullet 4"/>
    <w:basedOn w:val="MCPBullet3"/>
    <w:qFormat/>
    <w:rsid w:val="00BE0EC0"/>
    <w:pPr>
      <w:numPr>
        <w:ilvl w:val="3"/>
      </w:numPr>
    </w:pPr>
  </w:style>
  <w:style w:type="paragraph" w:customStyle="1" w:styleId="MCPCoverHeading1">
    <w:name w:val="MCP Cover Heading 1"/>
    <w:basedOn w:val="Normal"/>
    <w:link w:val="MCPCoverHeading1Char"/>
    <w:qFormat/>
    <w:rsid w:val="00BE0EC0"/>
    <w:pPr>
      <w:jc w:val="center"/>
    </w:pPr>
    <w:rPr>
      <w:color w:val="A6192E" w:themeColor="accent1"/>
      <w:sz w:val="36"/>
      <w:szCs w:val="36"/>
    </w:rPr>
  </w:style>
  <w:style w:type="character" w:customStyle="1" w:styleId="MCPCoverHeading1Char">
    <w:name w:val="MCP Cover Heading 1 Char"/>
    <w:basedOn w:val="DefaultParagraphFont"/>
    <w:link w:val="MCPCoverHeading1"/>
    <w:rsid w:val="00BE0EC0"/>
    <w:rPr>
      <w:rFonts w:ascii="Arial" w:hAnsi="Arial" w:cs="Arial"/>
      <w:color w:val="A6192E" w:themeColor="accent1"/>
      <w:sz w:val="36"/>
      <w:szCs w:val="36"/>
    </w:rPr>
  </w:style>
  <w:style w:type="paragraph" w:customStyle="1" w:styleId="MCPCoverHeading2">
    <w:name w:val="MCP Cover Heading 2"/>
    <w:basedOn w:val="Normal"/>
    <w:link w:val="MCPCoverHeading2Char"/>
    <w:qFormat/>
    <w:rsid w:val="00BE0EC0"/>
    <w:pPr>
      <w:spacing w:after="360"/>
      <w:jc w:val="center"/>
    </w:pPr>
    <w:rPr>
      <w:color w:val="000000" w:themeColor="text1"/>
      <w:sz w:val="36"/>
      <w:szCs w:val="36"/>
    </w:rPr>
  </w:style>
  <w:style w:type="character" w:customStyle="1" w:styleId="MCPCoverHeading2Char">
    <w:name w:val="MCP Cover Heading 2 Char"/>
    <w:basedOn w:val="DefaultParagraphFont"/>
    <w:link w:val="MCPCoverHeading2"/>
    <w:rsid w:val="00BE0EC0"/>
    <w:rPr>
      <w:rFonts w:ascii="Arial" w:hAnsi="Arial" w:cs="Arial"/>
      <w:color w:val="000000" w:themeColor="text1"/>
      <w:sz w:val="36"/>
      <w:szCs w:val="36"/>
    </w:rPr>
  </w:style>
  <w:style w:type="paragraph" w:customStyle="1" w:styleId="MCPTOCHeading">
    <w:name w:val="MCP TOC Heading"/>
    <w:basedOn w:val="TOCHeading"/>
    <w:qFormat/>
    <w:rsid w:val="00BE0EC0"/>
  </w:style>
  <w:style w:type="character" w:customStyle="1" w:styleId="Heading1Char">
    <w:name w:val="Heading 1 Char"/>
    <w:aliases w:val="Heading 1 MCP Char"/>
    <w:basedOn w:val="DefaultParagraphFont"/>
    <w:link w:val="Heading1"/>
    <w:uiPriority w:val="9"/>
    <w:rsid w:val="00FE77E3"/>
    <w:rPr>
      <w:rFonts w:asciiTheme="majorHAnsi" w:eastAsiaTheme="majorEastAsia" w:hAnsiTheme="majorHAnsi" w:cstheme="majorBidi"/>
      <w:sz w:val="32"/>
      <w:szCs w:val="32"/>
    </w:rPr>
  </w:style>
  <w:style w:type="paragraph" w:styleId="TOCHeading">
    <w:name w:val="TOC Heading"/>
    <w:aliases w:val="MCP,TOC Heading MCP"/>
    <w:basedOn w:val="Heading1"/>
    <w:next w:val="Normal"/>
    <w:uiPriority w:val="39"/>
    <w:unhideWhenUsed/>
    <w:qFormat/>
    <w:rsid w:val="00BE0EC0"/>
    <w:pPr>
      <w:numPr>
        <w:numId w:val="0"/>
      </w:numPr>
      <w:spacing w:after="480" w:line="259" w:lineRule="auto"/>
      <w:outlineLvl w:val="9"/>
    </w:pPr>
  </w:style>
  <w:style w:type="paragraph" w:customStyle="1" w:styleId="MCPCoverHeading3">
    <w:name w:val="MCP Cover Heading 3"/>
    <w:basedOn w:val="Normal"/>
    <w:link w:val="MCPCoverHeading3Char"/>
    <w:qFormat/>
    <w:rsid w:val="00BE0EC0"/>
    <w:pPr>
      <w:jc w:val="center"/>
    </w:pPr>
    <w:rPr>
      <w:color w:val="828C8E"/>
      <w:sz w:val="28"/>
      <w:szCs w:val="28"/>
    </w:rPr>
  </w:style>
  <w:style w:type="character" w:customStyle="1" w:styleId="MCPCoverHeading3Char">
    <w:name w:val="MCP Cover Heading 3 Char"/>
    <w:basedOn w:val="DefaultParagraphFont"/>
    <w:link w:val="MCPCoverHeading3"/>
    <w:rsid w:val="00BE0EC0"/>
    <w:rPr>
      <w:rFonts w:ascii="Arial" w:hAnsi="Arial" w:cs="Arial"/>
      <w:color w:val="828C8E"/>
      <w:sz w:val="28"/>
      <w:szCs w:val="28"/>
    </w:rPr>
  </w:style>
  <w:style w:type="paragraph" w:customStyle="1" w:styleId="SubtitleHeadingBlue">
    <w:name w:val="Subtitle Heading Blue"/>
    <w:basedOn w:val="Normal"/>
    <w:qFormat/>
    <w:rsid w:val="00BE0EC0"/>
    <w:rPr>
      <w:color w:val="3EB1C8" w:themeColor="accent3"/>
      <w:sz w:val="23"/>
    </w:rPr>
  </w:style>
  <w:style w:type="paragraph" w:customStyle="1" w:styleId="ExecutiveSummary">
    <w:name w:val="Executive Summary"/>
    <w:basedOn w:val="Heading1"/>
    <w:qFormat/>
    <w:rsid w:val="00BE0EC0"/>
    <w:pPr>
      <w:numPr>
        <w:numId w:val="0"/>
      </w:numPr>
    </w:pPr>
  </w:style>
  <w:style w:type="character" w:customStyle="1" w:styleId="Heading2Char">
    <w:name w:val="Heading 2 Char"/>
    <w:aliases w:val="Heading 2 MCP Char"/>
    <w:basedOn w:val="DefaultParagraphFont"/>
    <w:link w:val="Heading2"/>
    <w:uiPriority w:val="9"/>
    <w:rsid w:val="00BE0EC0"/>
    <w:rPr>
      <w:rFonts w:eastAsiaTheme="majorEastAsia" w:cstheme="majorBidi"/>
      <w:color w:val="3EB1C8" w:themeColor="accent3"/>
      <w:sz w:val="23"/>
      <w:szCs w:val="26"/>
    </w:rPr>
  </w:style>
  <w:style w:type="character" w:customStyle="1" w:styleId="Heading3Char">
    <w:name w:val="Heading 3 Char"/>
    <w:aliases w:val="Heading 3 MCP Char"/>
    <w:basedOn w:val="DefaultParagraphFont"/>
    <w:link w:val="Heading3"/>
    <w:uiPriority w:val="9"/>
    <w:rsid w:val="00BE0EC0"/>
    <w:rPr>
      <w:rFonts w:eastAsiaTheme="majorEastAsia" w:cstheme="majorBidi"/>
      <w:color w:val="000000" w:themeColor="text1"/>
      <w:sz w:val="22"/>
    </w:rPr>
  </w:style>
  <w:style w:type="character" w:customStyle="1" w:styleId="Heading4Char">
    <w:name w:val="Heading 4 Char"/>
    <w:aliases w:val="Heading 4 MCP Char"/>
    <w:basedOn w:val="DefaultParagraphFont"/>
    <w:link w:val="Heading4"/>
    <w:uiPriority w:val="9"/>
    <w:rsid w:val="00BE0EC0"/>
    <w:rPr>
      <w:rFonts w:asciiTheme="majorHAnsi" w:eastAsiaTheme="majorEastAsia" w:hAnsiTheme="majorHAnsi" w:cstheme="majorBidi"/>
      <w:iCs/>
      <w:color w:val="000000" w:themeColor="text1"/>
      <w:sz w:val="22"/>
      <w:szCs w:val="21"/>
    </w:rPr>
  </w:style>
  <w:style w:type="character" w:customStyle="1" w:styleId="Heading5Char">
    <w:name w:val="Heading 5 Char"/>
    <w:basedOn w:val="DefaultParagraphFont"/>
    <w:link w:val="Heading5"/>
    <w:uiPriority w:val="9"/>
    <w:rsid w:val="00BE0EC0"/>
    <w:rPr>
      <w:rFonts w:asciiTheme="majorHAnsi" w:eastAsiaTheme="majorEastAsia" w:hAnsiTheme="majorHAnsi" w:cstheme="majorBidi"/>
      <w:color w:val="000000" w:themeColor="text1"/>
      <w:sz w:val="22"/>
      <w:szCs w:val="21"/>
    </w:rPr>
  </w:style>
  <w:style w:type="character" w:customStyle="1" w:styleId="Heading6Char">
    <w:name w:val="Heading 6 Char"/>
    <w:basedOn w:val="DefaultParagraphFont"/>
    <w:link w:val="Heading6"/>
    <w:uiPriority w:val="9"/>
    <w:rsid w:val="00BE0EC0"/>
    <w:rPr>
      <w:rFonts w:asciiTheme="majorHAnsi" w:eastAsiaTheme="majorEastAsia" w:hAnsiTheme="majorHAnsi" w:cstheme="majorBidi"/>
      <w:color w:val="000000" w:themeColor="text1"/>
      <w:sz w:val="22"/>
      <w:szCs w:val="21"/>
    </w:rPr>
  </w:style>
  <w:style w:type="character" w:customStyle="1" w:styleId="Heading7Char">
    <w:name w:val="Heading 7 Char"/>
    <w:basedOn w:val="DefaultParagraphFont"/>
    <w:link w:val="Heading7"/>
    <w:uiPriority w:val="9"/>
    <w:semiHidden/>
    <w:rsid w:val="00BE0EC0"/>
    <w:rPr>
      <w:rFonts w:asciiTheme="majorHAnsi" w:eastAsiaTheme="majorEastAsia" w:hAnsiTheme="majorHAnsi" w:cstheme="majorBidi"/>
      <w:i/>
      <w:iCs/>
      <w:color w:val="520C16" w:themeColor="accent1" w:themeShade="7F"/>
      <w:sz w:val="22"/>
      <w:szCs w:val="21"/>
    </w:rPr>
  </w:style>
  <w:style w:type="character" w:customStyle="1" w:styleId="Heading8Char">
    <w:name w:val="Heading 8 Char"/>
    <w:basedOn w:val="DefaultParagraphFont"/>
    <w:link w:val="Heading8"/>
    <w:uiPriority w:val="9"/>
    <w:semiHidden/>
    <w:rsid w:val="00BE0EC0"/>
    <w:rPr>
      <w:rFonts w:asciiTheme="majorHAnsi" w:eastAsiaTheme="majorEastAsia" w:hAnsiTheme="majorHAnsi" w:cstheme="majorBidi"/>
      <w:color w:val="272727" w:themeColor="text1" w:themeTint="D8"/>
      <w:sz w:val="22"/>
      <w:szCs w:val="21"/>
    </w:rPr>
  </w:style>
  <w:style w:type="character" w:customStyle="1" w:styleId="Heading9Char">
    <w:name w:val="Heading 9 Char"/>
    <w:basedOn w:val="DefaultParagraphFont"/>
    <w:link w:val="Heading9"/>
    <w:uiPriority w:val="9"/>
    <w:semiHidden/>
    <w:rsid w:val="00BE0EC0"/>
    <w:rPr>
      <w:rFonts w:asciiTheme="majorHAnsi" w:eastAsiaTheme="majorEastAsia" w:hAnsiTheme="majorHAnsi" w:cstheme="majorBidi"/>
      <w:i/>
      <w:iCs/>
      <w:color w:val="272727" w:themeColor="text1" w:themeTint="D8"/>
      <w:sz w:val="22"/>
      <w:szCs w:val="21"/>
    </w:rPr>
  </w:style>
  <w:style w:type="paragraph" w:styleId="Caption">
    <w:name w:val="caption"/>
    <w:basedOn w:val="Normal"/>
    <w:next w:val="Normal"/>
    <w:uiPriority w:val="35"/>
    <w:unhideWhenUsed/>
    <w:qFormat/>
    <w:rsid w:val="00BE0EC0"/>
    <w:pPr>
      <w:spacing w:before="120" w:after="120" w:line="240" w:lineRule="auto"/>
      <w:jc w:val="center"/>
    </w:pPr>
    <w:rPr>
      <w:rFonts w:eastAsia="Calibri" w:cs="Times New Roman"/>
      <w:bCs/>
      <w:sz w:val="20"/>
      <w:szCs w:val="18"/>
    </w:rPr>
  </w:style>
  <w:style w:type="paragraph" w:styleId="Title">
    <w:name w:val="Title"/>
    <w:basedOn w:val="Normal"/>
    <w:next w:val="Normal"/>
    <w:link w:val="TitleChar"/>
    <w:uiPriority w:val="10"/>
    <w:qFormat/>
    <w:rsid w:val="00BE0EC0"/>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0EC0"/>
    <w:rPr>
      <w:rFonts w:asciiTheme="majorHAnsi" w:eastAsiaTheme="majorEastAsia" w:hAnsiTheme="majorHAnsi" w:cstheme="majorBidi"/>
      <w:spacing w:val="-10"/>
      <w:kern w:val="28"/>
      <w:sz w:val="56"/>
      <w:szCs w:val="56"/>
    </w:rPr>
  </w:style>
  <w:style w:type="paragraph" w:styleId="Subtitle">
    <w:name w:val="Subtitle"/>
    <w:aliases w:val="MCP Heading 2"/>
    <w:basedOn w:val="Heading2"/>
    <w:next w:val="Normal"/>
    <w:link w:val="SubtitleChar"/>
    <w:uiPriority w:val="11"/>
    <w:qFormat/>
    <w:rsid w:val="00BE0EC0"/>
    <w:pPr>
      <w:keepNext w:val="0"/>
      <w:keepLines w:val="0"/>
      <w:numPr>
        <w:numId w:val="4"/>
      </w:numPr>
      <w:spacing w:after="240"/>
      <w:ind w:left="720"/>
    </w:pPr>
    <w:rPr>
      <w:rFonts w:eastAsiaTheme="minorEastAsia" w:cs="Arial"/>
      <w:color w:val="A6192E" w:themeColor="accent1"/>
      <w:sz w:val="32"/>
      <w:szCs w:val="23"/>
    </w:rPr>
  </w:style>
  <w:style w:type="character" w:customStyle="1" w:styleId="SubtitleChar">
    <w:name w:val="Subtitle Char"/>
    <w:aliases w:val="MCP Heading 2 Char"/>
    <w:basedOn w:val="DefaultParagraphFont"/>
    <w:link w:val="Subtitle"/>
    <w:uiPriority w:val="11"/>
    <w:rsid w:val="00BE0EC0"/>
    <w:rPr>
      <w:rFonts w:eastAsiaTheme="minorEastAsia" w:cs="Arial"/>
      <w:color w:val="A6192E" w:themeColor="accent1"/>
      <w:sz w:val="32"/>
      <w:szCs w:val="23"/>
    </w:rPr>
  </w:style>
  <w:style w:type="character" w:customStyle="1" w:styleId="ListParagraphChar">
    <w:name w:val="List Paragraph Char"/>
    <w:aliases w:val="Alpha List Paragraph Char,Appendicies Char"/>
    <w:link w:val="ListParagraph"/>
    <w:uiPriority w:val="34"/>
    <w:locked/>
    <w:rsid w:val="00BE0EC0"/>
    <w:rPr>
      <w:rFonts w:ascii="Arial" w:eastAsia="Calibri" w:hAnsi="Arial" w:cs="Arial"/>
      <w:color w:val="000000" w:themeColor="text1"/>
      <w:sz w:val="22"/>
      <w:szCs w:val="20"/>
    </w:rPr>
  </w:style>
  <w:style w:type="character" w:styleId="SubtleEmphasis">
    <w:name w:val="Subtle Emphasis"/>
    <w:aliases w:val="MCP Sidebar Header"/>
    <w:uiPriority w:val="19"/>
    <w:qFormat/>
    <w:rsid w:val="00BE0EC0"/>
    <w:rPr>
      <w:rFonts w:ascii="Arial" w:hAnsi="Arial" w:cs="Arial"/>
      <w:color w:val="3EB1C8"/>
      <w:sz w:val="18"/>
      <w:szCs w:val="18"/>
    </w:rPr>
  </w:style>
  <w:style w:type="character" w:styleId="IntenseEmphasis">
    <w:name w:val="Intense Emphasis"/>
    <w:basedOn w:val="DefaultParagraphFont"/>
    <w:uiPriority w:val="21"/>
    <w:qFormat/>
    <w:rsid w:val="00BE0EC0"/>
    <w:rPr>
      <w:i/>
      <w:iCs/>
      <w:color w:val="A6192E" w:themeColor="accent1"/>
    </w:rPr>
  </w:style>
  <w:style w:type="character" w:styleId="SubtleReference">
    <w:name w:val="Subtle Reference"/>
    <w:basedOn w:val="DefaultParagraphFont"/>
    <w:uiPriority w:val="31"/>
    <w:qFormat/>
    <w:rsid w:val="00BE0EC0"/>
    <w:rPr>
      <w:smallCaps/>
      <w:color w:val="5A5A5A" w:themeColor="text1" w:themeTint="A5"/>
    </w:rPr>
  </w:style>
  <w:style w:type="paragraph" w:styleId="BalloonText">
    <w:name w:val="Balloon Text"/>
    <w:basedOn w:val="Normal"/>
    <w:link w:val="BalloonTextChar"/>
    <w:uiPriority w:val="99"/>
    <w:semiHidden/>
    <w:unhideWhenUsed/>
    <w:rsid w:val="009B08C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08C2"/>
    <w:rPr>
      <w:rFonts w:ascii="Segoe UI" w:hAnsi="Segoe UI" w:cs="Segoe UI"/>
      <w:sz w:val="18"/>
      <w:szCs w:val="18"/>
    </w:rPr>
  </w:style>
  <w:style w:type="paragraph" w:styleId="FootnoteText">
    <w:name w:val="footnote text"/>
    <w:basedOn w:val="Normal"/>
    <w:link w:val="FootnoteTextChar"/>
    <w:semiHidden/>
    <w:rsid w:val="006B6DE3"/>
    <w:pPr>
      <w:spacing w:line="240" w:lineRule="auto"/>
    </w:pPr>
    <w:rPr>
      <w:rFonts w:eastAsia="Times New Roman"/>
      <w:sz w:val="20"/>
      <w:szCs w:val="20"/>
    </w:rPr>
  </w:style>
  <w:style w:type="character" w:customStyle="1" w:styleId="FootnoteTextChar">
    <w:name w:val="Footnote Text Char"/>
    <w:basedOn w:val="DefaultParagraphFont"/>
    <w:link w:val="FootnoteText"/>
    <w:semiHidden/>
    <w:rsid w:val="006B6DE3"/>
    <w:rPr>
      <w:rFonts w:eastAsia="Times New Roman" w:cs="Arial"/>
      <w:sz w:val="20"/>
      <w:szCs w:val="20"/>
    </w:rPr>
  </w:style>
  <w:style w:type="character" w:styleId="FootnoteReference">
    <w:name w:val="footnote reference"/>
    <w:basedOn w:val="DefaultParagraphFont"/>
    <w:uiPriority w:val="99"/>
    <w:semiHidden/>
    <w:rsid w:val="006B6DE3"/>
    <w:rPr>
      <w:vertAlign w:val="superscript"/>
    </w:rPr>
  </w:style>
  <w:style w:type="paragraph" w:styleId="Header">
    <w:name w:val="header"/>
    <w:basedOn w:val="Normal"/>
    <w:link w:val="HeaderChar"/>
    <w:uiPriority w:val="99"/>
    <w:unhideWhenUsed/>
    <w:rsid w:val="00AA7DCB"/>
    <w:pPr>
      <w:tabs>
        <w:tab w:val="center" w:pos="4680"/>
        <w:tab w:val="right" w:pos="9360"/>
      </w:tabs>
      <w:spacing w:line="240" w:lineRule="auto"/>
    </w:pPr>
  </w:style>
  <w:style w:type="character" w:customStyle="1" w:styleId="HeaderChar">
    <w:name w:val="Header Char"/>
    <w:basedOn w:val="DefaultParagraphFont"/>
    <w:link w:val="Header"/>
    <w:uiPriority w:val="99"/>
    <w:rsid w:val="00AA7DCB"/>
    <w:rPr>
      <w:rFonts w:ascii="Arial" w:hAnsi="Arial" w:cs="Arial"/>
      <w:sz w:val="21"/>
      <w:szCs w:val="21"/>
    </w:rPr>
  </w:style>
  <w:style w:type="table" w:styleId="TableGrid">
    <w:name w:val="Table Grid"/>
    <w:basedOn w:val="TableNormal"/>
    <w:uiPriority w:val="59"/>
    <w:rsid w:val="00D11C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9096E"/>
    <w:rPr>
      <w:sz w:val="16"/>
      <w:szCs w:val="16"/>
    </w:rPr>
  </w:style>
  <w:style w:type="paragraph" w:styleId="CommentText">
    <w:name w:val="annotation text"/>
    <w:basedOn w:val="Normal"/>
    <w:link w:val="CommentTextChar"/>
    <w:uiPriority w:val="99"/>
    <w:unhideWhenUsed/>
    <w:rsid w:val="0029096E"/>
    <w:pPr>
      <w:spacing w:line="240" w:lineRule="auto"/>
    </w:pPr>
    <w:rPr>
      <w:sz w:val="20"/>
      <w:szCs w:val="20"/>
    </w:rPr>
  </w:style>
  <w:style w:type="character" w:customStyle="1" w:styleId="CommentTextChar">
    <w:name w:val="Comment Text Char"/>
    <w:basedOn w:val="DefaultParagraphFont"/>
    <w:link w:val="CommentText"/>
    <w:uiPriority w:val="99"/>
    <w:rsid w:val="0029096E"/>
    <w:rPr>
      <w:rFonts w:cs="Arial"/>
      <w:sz w:val="20"/>
      <w:szCs w:val="20"/>
    </w:rPr>
  </w:style>
  <w:style w:type="paragraph" w:styleId="CommentSubject">
    <w:name w:val="annotation subject"/>
    <w:basedOn w:val="CommentText"/>
    <w:next w:val="CommentText"/>
    <w:link w:val="CommentSubjectChar"/>
    <w:uiPriority w:val="99"/>
    <w:semiHidden/>
    <w:unhideWhenUsed/>
    <w:rsid w:val="0029096E"/>
    <w:rPr>
      <w:b/>
      <w:bCs/>
    </w:rPr>
  </w:style>
  <w:style w:type="character" w:customStyle="1" w:styleId="CommentSubjectChar">
    <w:name w:val="Comment Subject Char"/>
    <w:basedOn w:val="CommentTextChar"/>
    <w:link w:val="CommentSubject"/>
    <w:uiPriority w:val="99"/>
    <w:semiHidden/>
    <w:rsid w:val="0029096E"/>
    <w:rPr>
      <w:rFonts w:cs="Arial"/>
      <w:b/>
      <w:bCs/>
      <w:sz w:val="20"/>
      <w:szCs w:val="20"/>
    </w:rPr>
  </w:style>
  <w:style w:type="paragraph" w:styleId="Revision">
    <w:name w:val="Revision"/>
    <w:hidden/>
    <w:uiPriority w:val="99"/>
    <w:semiHidden/>
    <w:rsid w:val="00257EF7"/>
    <w:rPr>
      <w:rFonts w:cs="Arial"/>
      <w:sz w:val="22"/>
      <w:szCs w:val="21"/>
    </w:rPr>
  </w:style>
  <w:style w:type="character" w:styleId="Hyperlink">
    <w:name w:val="Hyperlink"/>
    <w:basedOn w:val="DefaultParagraphFont"/>
    <w:uiPriority w:val="99"/>
    <w:unhideWhenUsed/>
    <w:rsid w:val="008F00E1"/>
    <w:rPr>
      <w:color w:val="165C7D" w:themeColor="hyperlink"/>
      <w:u w:val="single"/>
    </w:rPr>
  </w:style>
  <w:style w:type="character" w:customStyle="1" w:styleId="UnresolvedMention1">
    <w:name w:val="Unresolved Mention1"/>
    <w:basedOn w:val="DefaultParagraphFont"/>
    <w:uiPriority w:val="99"/>
    <w:semiHidden/>
    <w:unhideWhenUsed/>
    <w:rsid w:val="008F00E1"/>
    <w:rPr>
      <w:color w:val="605E5C"/>
      <w:shd w:val="clear" w:color="auto" w:fill="E1DFDD"/>
    </w:rPr>
  </w:style>
  <w:style w:type="character" w:styleId="FollowedHyperlink">
    <w:name w:val="FollowedHyperlink"/>
    <w:basedOn w:val="DefaultParagraphFont"/>
    <w:uiPriority w:val="99"/>
    <w:semiHidden/>
    <w:unhideWhenUsed/>
    <w:rsid w:val="00A969AD"/>
    <w:rPr>
      <w:color w:val="165C7D" w:themeColor="followedHyperlink"/>
      <w:u w:val="single"/>
    </w:rPr>
  </w:style>
  <w:style w:type="character" w:styleId="Mention">
    <w:name w:val="Mention"/>
    <w:basedOn w:val="DefaultParagraphFont"/>
    <w:uiPriority w:val="99"/>
    <w:semiHidden/>
    <w:unhideWhenUsed/>
    <w:rsid w:val="002E4894"/>
    <w:rPr>
      <w:color w:val="2B579A"/>
      <w:shd w:val="clear" w:color="auto" w:fill="E6E6E6"/>
    </w:rPr>
  </w:style>
  <w:style w:type="character" w:customStyle="1" w:styleId="UnresolvedMention2">
    <w:name w:val="Unresolved Mention2"/>
    <w:basedOn w:val="DefaultParagraphFont"/>
    <w:uiPriority w:val="99"/>
    <w:semiHidden/>
    <w:unhideWhenUsed/>
    <w:rsid w:val="00AD7C12"/>
    <w:rPr>
      <w:color w:val="605E5C"/>
      <w:shd w:val="clear" w:color="auto" w:fill="E1DFDD"/>
    </w:rPr>
  </w:style>
  <w:style w:type="character" w:styleId="Strong">
    <w:name w:val="Strong"/>
    <w:basedOn w:val="DefaultParagraphFont"/>
    <w:uiPriority w:val="22"/>
    <w:qFormat/>
    <w:rsid w:val="00737DF5"/>
    <w:rPr>
      <w:b/>
      <w:bCs/>
    </w:rPr>
  </w:style>
  <w:style w:type="character" w:customStyle="1" w:styleId="UnresolvedMention20">
    <w:name w:val="Unresolved Mention2"/>
    <w:basedOn w:val="DefaultParagraphFont"/>
    <w:uiPriority w:val="99"/>
    <w:semiHidden/>
    <w:unhideWhenUsed/>
    <w:rsid w:val="00450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971012">
      <w:bodyDiv w:val="1"/>
      <w:marLeft w:val="0"/>
      <w:marRight w:val="0"/>
      <w:marTop w:val="0"/>
      <w:marBottom w:val="0"/>
      <w:divBdr>
        <w:top w:val="none" w:sz="0" w:space="0" w:color="auto"/>
        <w:left w:val="none" w:sz="0" w:space="0" w:color="auto"/>
        <w:bottom w:val="none" w:sz="0" w:space="0" w:color="auto"/>
        <w:right w:val="none" w:sz="0" w:space="0" w:color="auto"/>
      </w:divBdr>
    </w:div>
    <w:div w:id="320547830">
      <w:bodyDiv w:val="1"/>
      <w:marLeft w:val="0"/>
      <w:marRight w:val="0"/>
      <w:marTop w:val="0"/>
      <w:marBottom w:val="0"/>
      <w:divBdr>
        <w:top w:val="none" w:sz="0" w:space="0" w:color="auto"/>
        <w:left w:val="none" w:sz="0" w:space="0" w:color="auto"/>
        <w:bottom w:val="none" w:sz="0" w:space="0" w:color="auto"/>
        <w:right w:val="none" w:sz="0" w:space="0" w:color="auto"/>
      </w:divBdr>
    </w:div>
    <w:div w:id="860776181">
      <w:bodyDiv w:val="1"/>
      <w:marLeft w:val="0"/>
      <w:marRight w:val="0"/>
      <w:marTop w:val="0"/>
      <w:marBottom w:val="0"/>
      <w:divBdr>
        <w:top w:val="none" w:sz="0" w:space="0" w:color="auto"/>
        <w:left w:val="none" w:sz="0" w:space="0" w:color="auto"/>
        <w:bottom w:val="none" w:sz="0" w:space="0" w:color="auto"/>
        <w:right w:val="none" w:sz="0" w:space="0" w:color="auto"/>
      </w:divBdr>
    </w:div>
    <w:div w:id="1447231784">
      <w:bodyDiv w:val="1"/>
      <w:marLeft w:val="0"/>
      <w:marRight w:val="0"/>
      <w:marTop w:val="0"/>
      <w:marBottom w:val="0"/>
      <w:divBdr>
        <w:top w:val="none" w:sz="0" w:space="0" w:color="auto"/>
        <w:left w:val="none" w:sz="0" w:space="0" w:color="auto"/>
        <w:bottom w:val="none" w:sz="0" w:space="0" w:color="auto"/>
        <w:right w:val="none" w:sz="0" w:space="0" w:color="auto"/>
      </w:divBdr>
    </w:div>
    <w:div w:id="1681934923">
      <w:bodyDiv w:val="1"/>
      <w:marLeft w:val="0"/>
      <w:marRight w:val="0"/>
      <w:marTop w:val="0"/>
      <w:marBottom w:val="0"/>
      <w:divBdr>
        <w:top w:val="none" w:sz="0" w:space="0" w:color="auto"/>
        <w:left w:val="none" w:sz="0" w:space="0" w:color="auto"/>
        <w:bottom w:val="none" w:sz="0" w:space="0" w:color="auto"/>
        <w:right w:val="none" w:sz="0" w:space="0" w:color="auto"/>
      </w:divBdr>
    </w:div>
    <w:div w:id="2001500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ema.gov/media-library-data/1486472423990-f640b42b9073d78693795bb7da4a7af2/January2017FCD1.pdf" TargetMode="External"/><Relationship Id="rId18" Type="http://schemas.openxmlformats.org/officeDocument/2006/relationships/hyperlink" Target="https://www.fema.gov/media-library-data/1499702987348-c8eb5e5746bfc5a7a3cb954039df7fc2/FCD-2June132017.pdf" TargetMode="External"/><Relationship Id="rId26" Type="http://schemas.openxmlformats.org/officeDocument/2006/relationships/hyperlink" Target="https://www.cdc.gov/coronavirus/2019-ncov/hcp/using-ppe.html" TargetMode="External"/><Relationship Id="rId39" Type="http://schemas.openxmlformats.org/officeDocument/2006/relationships/hyperlink" Target="https://www.apcointl.org/resources/911-info/information-on-covid-19-for-emergency-communications-centers/" TargetMode="External"/><Relationship Id="rId51" Type="http://schemas.microsoft.com/office/2018/08/relationships/commentsExtensible" Target="commentsExtensible.xml"/><Relationship Id="rId3" Type="http://schemas.openxmlformats.org/officeDocument/2006/relationships/customXml" Target="../customXml/item3.xml"/><Relationship Id="rId21" Type="http://schemas.openxmlformats.org/officeDocument/2006/relationships/image" Target="media/image1.png"/><Relationship Id="rId34" Type="http://schemas.openxmlformats.org/officeDocument/2006/relationships/hyperlink" Target="https://www.fema.gov/emergency-management-agencies" TargetMode="External"/><Relationship Id="rId42" Type="http://schemas.openxmlformats.org/officeDocument/2006/relationships/hyperlink" Target="https://www.osha.gov/SLTC/covid-19/standards.html"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fema.gov/media-library-data/1486472423990-f640b42b9073d78693795bb7da4a7af2/January2017FCD1.pdf" TargetMode="External"/><Relationship Id="rId25" Type="http://schemas.openxmlformats.org/officeDocument/2006/relationships/hyperlink" Target="https://www.cdc.gov/coronavirus/2019-ncov/symptoms-testing/testing.html" TargetMode="External"/><Relationship Id="rId33" Type="http://schemas.openxmlformats.org/officeDocument/2006/relationships/hyperlink" Target="https://www.cdc.gov/publichealthgateway/healthdirectories/healthdepartments.html" TargetMode="External"/><Relationship Id="rId38" Type="http://schemas.openxmlformats.org/officeDocument/2006/relationships/hyperlink" Target="https://www.nena.org/page/covid19" TargetMode="External"/><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nena.org/resource/resmgr/standards/nena-inf-017.3-2018_disaster.pdf" TargetMode="External"/><Relationship Id="rId20" Type="http://schemas.openxmlformats.org/officeDocument/2006/relationships/hyperlink" Target="https://www.nena.org/resource/resmgr/standards/nena-inf-017.3-2018_disaster.pdf" TargetMode="External"/><Relationship Id="rId29" Type="http://schemas.openxmlformats.org/officeDocument/2006/relationships/hyperlink" Target="https://www.ready.gov/sites/default/files/documents/files/RRToolkit.pdf" TargetMode="External"/><Relationship Id="rId41" Type="http://schemas.openxmlformats.org/officeDocument/2006/relationships/hyperlink" Target="https://www.eeoc.gov/coronaviru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cid:image005.jpg@01D61D6F.DDCC2FD0" TargetMode="External"/><Relationship Id="rId32" Type="http://schemas.openxmlformats.org/officeDocument/2006/relationships/hyperlink" Target="https://nasemso.org/about/state-agencies/" TargetMode="External"/><Relationship Id="rId37" Type="http://schemas.openxmlformats.org/officeDocument/2006/relationships/hyperlink" Target="https://www.911.gov/project_coronavirus_covid-19_resources.html" TargetMode="External"/><Relationship Id="rId40" Type="http://schemas.openxmlformats.org/officeDocument/2006/relationships/hyperlink" Target="http://www.nasna911.org/current-issues" TargetMode="External"/><Relationship Id="rId45"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hyperlink" Target="https://www.nfpa.org/assets/files/AboutTheCodes/1600/1600-13-PDF.pdf" TargetMode="External"/><Relationship Id="rId23" Type="http://schemas.openxmlformats.org/officeDocument/2006/relationships/image" Target="media/image2.jpeg"/><Relationship Id="rId28" Type="http://schemas.openxmlformats.org/officeDocument/2006/relationships/hyperlink" Target="https://www.osha.gov/SLTC/respiratoryprotection/index.html" TargetMode="External"/><Relationship Id="rId36" Type="http://schemas.openxmlformats.org/officeDocument/2006/relationships/hyperlink" Target="https://www.ems.gov/pdf/preparedness/Resources/Pandemic_Influenza_Recommendations_For_911_And_PSAPS.pdf" TargetMode="External"/><Relationship Id="rId10" Type="http://schemas.openxmlformats.org/officeDocument/2006/relationships/endnotes" Target="endnotes.xml"/><Relationship Id="rId19" Type="http://schemas.openxmlformats.org/officeDocument/2006/relationships/hyperlink" Target="https://www.nfpa.org/assets/files/AboutTheCodes/1600/1600-13-PDF.pdf" TargetMode="External"/><Relationship Id="rId31" Type="http://schemas.openxmlformats.org/officeDocument/2006/relationships/hyperlink" Target="http://www.nasna911.org/state-911-contacts"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ema.gov/media-library-data/1499702987348-c8eb5e5746bfc5a7a3cb954039df7fc2/FCD-2June132017.pdf" TargetMode="External"/><Relationship Id="rId22" Type="http://schemas.microsoft.com/office/2007/relationships/hdphoto" Target="media/hdphoto1.wdp"/><Relationship Id="rId27" Type="http://schemas.openxmlformats.org/officeDocument/2006/relationships/hyperlink" Target="https://www.cdc.gov/coronavirus/2019-ncov/prevent-getting-sick/diy-cloth-face-coverings.html" TargetMode="External"/><Relationship Id="rId30" Type="http://schemas.openxmlformats.org/officeDocument/2006/relationships/hyperlink" Target="https://www.coronavirus.gov/" TargetMode="External"/><Relationship Id="rId35" Type="http://schemas.openxmlformats.org/officeDocument/2006/relationships/hyperlink" Target="https://www.cdc.gov/coronavirus/2019-ncov/hcp/guidance-for-ems.html" TargetMode="External"/><Relationship Id="rId43" Type="http://schemas.openxmlformats.org/officeDocument/2006/relationships/hyperlink" Target="https://shared.outlook.inky.com/link?domain=gcc01.safelinks.protection.outlook.com&amp;t=eyJ0eXAiOiJKV1QiLCJhbGciOiJFUzI1NiJ9.eJxFkmuL4jAUhv9LQT85NU1S2woy49gK66pdZp0ZK4LEJL1o2pQ2rZdl__umM8JCEjicS568b_4YipM8Y8bYyGnpWZYxMLJC8aogwhjHRNR8YHCdFaSpMm7GgqS8UrcXJpWZyFaXd73_o6bSfUaqVFmP98P9MKEUWGZNYi6y4lybZSUVpyqThSkbJaQ8m1Tm--Gzbpx8tfXQtAfnel0uF5PnvEp4QW8sq0uiaGrKKtG5Wfjxw3-yvKeZzPOmyCjpRtZ9RhSZANhzZsDSx_Kbev6g7mHwINU5BCzsWZx6lBwxhBgQ1wUucziDHmIu0iUUUwaxfcQ4Bhh5NrEIQS52GbTd2HGP3TWPPUIORO4IoZEHwMj2HLdff8EsWufcFtDW0B-vfmArpKS_DdryPM-q5a_f3Wvg4k2F8ueIi1UP-f2K17xqOZsALWj4boyLRoiBodKKE3UQvOVaY0sb1Ul__Fxfwk1wXcJURNs3udsuVARZust35fH8qiI0tVeboImgp5b3xSm6BzqeWqE_va78KV7579fVaZGFfnBd5_N0t4nA7pRclvdA1yS39YmCtZ80esak81ejHXhOMnEgjGnSurNbc2mBc5qQOM6Kl--v1Blr_P0HSkbEEQ.MEUCIG-zqnaM6-HjGQQqZBas2j-F84RTJ8l4Srs6TGeeZUCfAiEA_k5DqIq_fDZ6iZwPk-Jyf4nkV_IYp4afcSqIXf53C0Y"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ems.gov/pdf/Federal_Guidance_and_Resources/Operations/911_and_EMS_Algorithms.pdf" TargetMode="External"/><Relationship Id="rId3" Type="http://schemas.openxmlformats.org/officeDocument/2006/relationships/hyperlink" Target="https://www.eeoc.gov/facts/pandemic_flu.html" TargetMode="External"/><Relationship Id="rId7" Type="http://schemas.openxmlformats.org/officeDocument/2006/relationships/hyperlink" Target="https://www.cdc.gov/coronavirus/2019-ncov/prepare/cleaning-disinfection.html?CDC_AA_refVal=https%3A%2F%2Fwww.cdc.gov%2Fcoronavirus%2F2019-ncov%2Fcommunity%2Fhome%2Fcleaning-disinfection.html" TargetMode="External"/><Relationship Id="rId2" Type="http://schemas.openxmlformats.org/officeDocument/2006/relationships/hyperlink" Target="https://www.cdc.gov/flu/pandemic-resources/1918-commemoration/three-waves.htm" TargetMode="External"/><Relationship Id="rId1" Type="http://schemas.openxmlformats.org/officeDocument/2006/relationships/hyperlink" Target="https://www.cdc.gov/mmwr/preview/mmwrhtml/rr6306a1.htm" TargetMode="External"/><Relationship Id="rId6" Type="http://schemas.openxmlformats.org/officeDocument/2006/relationships/hyperlink" Target="https://cdn.ymaws.com/www.nena.org/resource/resmgr/covid/91103_Inovative_call_handlin.pdf" TargetMode="External"/><Relationship Id="rId5" Type="http://schemas.openxmlformats.org/officeDocument/2006/relationships/hyperlink" Target="https://www.hhs.gov/hipaa/for-professionals/privacy/laws-regulations/index.html" TargetMode="External"/><Relationship Id="rId4" Type="http://schemas.openxmlformats.org/officeDocument/2006/relationships/hyperlink" Target="https://www.osha.gov/pls/oshaweb/owadisp.show_document?p_id=12716&amp;p_table=STANDARDS"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E65DEB3AC3A44C8BBC7771CCD07DC39"/>
        <w:category>
          <w:name w:val="General"/>
          <w:gallery w:val="placeholder"/>
        </w:category>
        <w:types>
          <w:type w:val="bbPlcHdr"/>
        </w:types>
        <w:behaviors>
          <w:behavior w:val="content"/>
        </w:behaviors>
        <w:guid w:val="{2290C591-16DD-48CE-B3F1-AC7D30D0F32E}"/>
      </w:docPartPr>
      <w:docPartBody>
        <w:p w:rsidR="00013F68" w:rsidRDefault="00D026D0" w:rsidP="00D026D0">
          <w:pPr>
            <w:pStyle w:val="5E65DEB3AC3A44C8BBC7771CCD07DC39"/>
          </w:pPr>
          <w:r w:rsidRPr="003A4AA9">
            <w:rPr>
              <w:b/>
              <w:bCs/>
              <w:color w:val="4472C4" w:themeColor="accent1"/>
              <w:sz w:val="36"/>
              <w:szCs w:val="36"/>
            </w:rPr>
            <w:t xml:space="preserve">Agency Name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Univers-Bold">
    <w:altName w:val="Calibri"/>
    <w:panose1 w:val="00000000000000000000"/>
    <w:charset w:val="4D"/>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sDel="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6D0"/>
    <w:rsid w:val="00013F68"/>
    <w:rsid w:val="00036A5D"/>
    <w:rsid w:val="00056DAC"/>
    <w:rsid w:val="000729C6"/>
    <w:rsid w:val="000C5313"/>
    <w:rsid w:val="0015320D"/>
    <w:rsid w:val="0015709D"/>
    <w:rsid w:val="00192819"/>
    <w:rsid w:val="001D0A8B"/>
    <w:rsid w:val="00256969"/>
    <w:rsid w:val="00266263"/>
    <w:rsid w:val="002C620A"/>
    <w:rsid w:val="004D1445"/>
    <w:rsid w:val="00590F35"/>
    <w:rsid w:val="005C4EBC"/>
    <w:rsid w:val="006B77EE"/>
    <w:rsid w:val="006F4F6C"/>
    <w:rsid w:val="007A041E"/>
    <w:rsid w:val="00830764"/>
    <w:rsid w:val="008C3C8E"/>
    <w:rsid w:val="009A188E"/>
    <w:rsid w:val="009E5C4F"/>
    <w:rsid w:val="009E728F"/>
    <w:rsid w:val="00A04F21"/>
    <w:rsid w:val="00A6300F"/>
    <w:rsid w:val="00B1477B"/>
    <w:rsid w:val="00B663E9"/>
    <w:rsid w:val="00BD68C9"/>
    <w:rsid w:val="00C50800"/>
    <w:rsid w:val="00CA6610"/>
    <w:rsid w:val="00D026D0"/>
    <w:rsid w:val="00D658C0"/>
    <w:rsid w:val="00E0747B"/>
    <w:rsid w:val="00E3453A"/>
    <w:rsid w:val="00E91B3F"/>
    <w:rsid w:val="00F633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E65DEB3AC3A44C8BBC7771CCD07DC39">
    <w:name w:val="5E65DEB3AC3A44C8BBC7771CCD07DC39"/>
    <w:rsid w:val="00D026D0"/>
  </w:style>
  <w:style w:type="paragraph" w:customStyle="1" w:styleId="1F397B8A061149FB8719A314E14CBCE1">
    <w:name w:val="1F397B8A061149FB8719A314E14CBCE1"/>
    <w:rsid w:val="00D026D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MCP Report">
  <a:themeElements>
    <a:clrScheme name="MCP Custom Pallet">
      <a:dk1>
        <a:sysClr val="windowText" lastClr="000000"/>
      </a:dk1>
      <a:lt1>
        <a:sysClr val="window" lastClr="FFFFFF"/>
      </a:lt1>
      <a:dk2>
        <a:srgbClr val="5D5E5E"/>
      </a:dk2>
      <a:lt2>
        <a:srgbClr val="E3E4E4"/>
      </a:lt2>
      <a:accent1>
        <a:srgbClr val="A6192E"/>
      </a:accent1>
      <a:accent2>
        <a:srgbClr val="BBBCBC"/>
      </a:accent2>
      <a:accent3>
        <a:srgbClr val="3EB1C8"/>
      </a:accent3>
      <a:accent4>
        <a:srgbClr val="165C7D"/>
      </a:accent4>
      <a:accent5>
        <a:srgbClr val="F1B434"/>
      </a:accent5>
      <a:accent6>
        <a:srgbClr val="FFFFFF"/>
      </a:accent6>
      <a:hlink>
        <a:srgbClr val="165C7D"/>
      </a:hlink>
      <a:folHlink>
        <a:srgbClr val="165C7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a:noFill/>
        <a:ln>
          <a:noFill/>
        </a:ln>
        <a:effectLst/>
        <a:extLst>
          <a:ext uri="{C572A759-6A51-4108-AA02-DFA0A04FC94B}">
            <ma14:wrappingTextBoxFlag xmlns="" xmlns:ma14="http://schemas.microsoft.com/office/mac/drawingml/2011/main"/>
          </a:ext>
        </a:extLst>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A963265BB0483459597C0092B25CB59" ma:contentTypeVersion="7" ma:contentTypeDescription="Create a new document." ma:contentTypeScope="" ma:versionID="1a7a5f602114f31fe7a1adf0b4ef49c8">
  <xsd:schema xmlns:xsd="http://www.w3.org/2001/XMLSchema" xmlns:xs="http://www.w3.org/2001/XMLSchema" xmlns:p="http://schemas.microsoft.com/office/2006/metadata/properties" xmlns:ns3="e87e1963-818e-452b-902d-58ee83e56c6f" targetNamespace="http://schemas.microsoft.com/office/2006/metadata/properties" ma:root="true" ma:fieldsID="ea7b6dd46e029a35071e775a752efa1b" ns3:_="">
    <xsd:import namespace="e87e1963-818e-452b-902d-58ee83e56c6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7e1963-818e-452b-902d-58ee83e56c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6F99E0-8AD8-42BB-97DE-D0A02EFBF0E6}">
  <ds:schemaRefs>
    <ds:schemaRef ds:uri="http://purl.org/dc/terms/"/>
    <ds:schemaRef ds:uri="e87e1963-818e-452b-902d-58ee83e56c6f"/>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94A58DF8-9962-4B5A-B48D-6B9BB52F2D0F}">
  <ds:schemaRefs>
    <ds:schemaRef ds:uri="http://schemas.microsoft.com/sharepoint/v3/contenttype/forms"/>
  </ds:schemaRefs>
</ds:datastoreItem>
</file>

<file path=customXml/itemProps3.xml><?xml version="1.0" encoding="utf-8"?>
<ds:datastoreItem xmlns:ds="http://schemas.openxmlformats.org/officeDocument/2006/customXml" ds:itemID="{21E069EA-5648-4E3A-B220-8ACB4E15B5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7e1963-818e-452b-902d-58ee83e56c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08B8D26-46B2-4C66-AF21-2657D2B298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22</Pages>
  <Words>5383</Words>
  <Characters>30684</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Gaston</dc:creator>
  <cp:keywords/>
  <dc:description/>
  <cp:lastModifiedBy>Flaherty, Laurie (NHTSA)</cp:lastModifiedBy>
  <cp:revision>3</cp:revision>
  <cp:lastPrinted>2020-05-07T20:50:00Z</cp:lastPrinted>
  <dcterms:created xsi:type="dcterms:W3CDTF">2020-05-07T22:18:00Z</dcterms:created>
  <dcterms:modified xsi:type="dcterms:W3CDTF">2020-05-07T23:06:00Z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0x010100BA963265BB0483459597C0092B25CB59</vt:lpwstr>
  </property>
</Properties>
</file>